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FD0" w:rsidRDefault="00755F59" w:rsidP="00755F59"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1D761E41" wp14:editId="57736D0B">
            <wp:extent cx="5760720" cy="2205662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7273" t="6466" r="2273" b="5543"/>
                    <a:stretch/>
                  </pic:blipFill>
                  <pic:spPr bwMode="auto">
                    <a:xfrm>
                      <a:off x="0" y="0"/>
                      <a:ext cx="5760720" cy="220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F59" w:rsidRPr="00D37692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1: Solar water heating system components</w:t>
      </w:r>
    </w:p>
    <w:p w:rsidR="00755F59" w:rsidRPr="00D37692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7037852E" wp14:editId="1CFD232F">
            <wp:extent cx="5943600" cy="3121025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F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Figure 2: </w:t>
      </w:r>
      <w:r w:rsidRPr="00D37692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D37692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D37692">
        <w:rPr>
          <w:rFonts w:ascii="Times New Roman" w:hAnsi="Times New Roman" w:cs="Times New Roman"/>
          <w:sz w:val="20"/>
          <w:szCs w:val="20"/>
        </w:rPr>
        <w:t xml:space="preserve"> Tabular</w:t>
      </w:r>
      <w:r>
        <w:rPr>
          <w:rFonts w:ascii="Times New Roman" w:hAnsi="Times New Roman" w:cs="Times New Roman"/>
          <w:sz w:val="20"/>
          <w:szCs w:val="20"/>
        </w:rPr>
        <w:t xml:space="preserve"> solar water heater</w:t>
      </w:r>
      <w:r>
        <w:rPr>
          <w:rFonts w:ascii="Times New Roman" w:hAnsi="Times New Roman" w:cs="Times New Roman"/>
          <w:sz w:val="20"/>
          <w:szCs w:val="20"/>
        </w:rPr>
        <w:fldChar w:fldCharType="begin" w:fldLock="1"/>
      </w:r>
      <w:r>
        <w:rPr>
          <w:rFonts w:ascii="Times New Roman" w:hAnsi="Times New Roman" w:cs="Times New Roman"/>
          <w:sz w:val="20"/>
          <w:szCs w:val="20"/>
        </w:rPr>
        <w:instrText>ADDIN CSL_CITATION {"citationItems":[{"id":"ITEM-1","itemData":{"author":[{"dropping-particle":"","family":"Heater","given":"Solar Water","non-dropping-particle":"","parse-names":false,"suffix":""},{"dropping-particle":"","family":"Boiler","given":"Solid Fuel","non-dropping-particle":"","parse-names":false,"suffix":""}],"id":"ITEM-1","issued":{"date-parts":[["0"]]},"title":"Solid fuel boiler","type":"article-journal"},"uris":["http://www.mendeley.com/documents/?uuid=65b3c5b1-08db-4408-80db-bf2b516cdf14"]}],"mendeley":{"formattedCitation":"[8]","plainTextFormattedCitation":"[8]","previouslyFormattedCitation":"[8]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BA01E0">
        <w:rPr>
          <w:rFonts w:ascii="Times New Roman" w:hAnsi="Times New Roman" w:cs="Times New Roman"/>
          <w:noProof/>
          <w:sz w:val="20"/>
          <w:szCs w:val="20"/>
        </w:rPr>
        <w:t>[8]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755F59" w:rsidRDefault="00755F59" w:rsidP="00755F59"/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7B1EB0FA" wp14:editId="6378600D">
            <wp:extent cx="3314700" cy="895350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F59" w:rsidRPr="00D37692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3: Glass heat pipe evacuated tube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lastRenderedPageBreak/>
        <w:drawing>
          <wp:inline distT="0" distB="0" distL="0" distR="0" wp14:anchorId="58FE37AF" wp14:editId="2BAB1E00">
            <wp:extent cx="1971675" cy="3790950"/>
            <wp:effectExtent l="0" t="0" r="952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4: ELBI storage tank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727081AD" wp14:editId="612BB0DF">
            <wp:extent cx="2571750" cy="394335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Pr="00D37692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 w:rsidRPr="00D37692">
        <w:rPr>
          <w:rFonts w:ascii="Times New Roman" w:hAnsi="Times New Roman" w:cs="Times New Roman"/>
          <w:sz w:val="20"/>
          <w:szCs w:val="20"/>
        </w:rPr>
        <w:lastRenderedPageBreak/>
        <w:t>Figure</w:t>
      </w:r>
      <w:r>
        <w:rPr>
          <w:rFonts w:ascii="Times New Roman" w:hAnsi="Times New Roman" w:cs="Times New Roman"/>
          <w:sz w:val="20"/>
          <w:szCs w:val="20"/>
        </w:rPr>
        <w:t xml:space="preserve"> 5: Resol DeltaSol C4 Regulator components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63B12288" wp14:editId="1D8695D9">
            <wp:extent cx="3648075" cy="15240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6: Resol DeltaSol CS/4 regulator connection board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3B927B95" wp14:editId="7D9BCCA1">
            <wp:extent cx="5943600" cy="3006725"/>
            <wp:effectExtent l="0" t="0" r="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0046003F" wp14:editId="188416BA">
            <wp:extent cx="5943600" cy="2778125"/>
            <wp:effectExtent l="0" t="0" r="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Figure 7: Arduino Mega board (a) and circuit (b) specifications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69E3077B" wp14:editId="45A2EE46">
            <wp:extent cx="2895600" cy="2295525"/>
            <wp:effectExtent l="0" t="0" r="0" b="9525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Pr="00D37692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 w:rsidRPr="00D37692">
        <w:rPr>
          <w:rFonts w:ascii="Times New Roman" w:hAnsi="Times New Roman" w:cs="Times New Roman"/>
          <w:sz w:val="20"/>
          <w:szCs w:val="20"/>
        </w:rPr>
        <w:t>Figure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  <w:r w:rsidRPr="00D37692">
        <w:rPr>
          <w:rFonts w:ascii="Times New Roman" w:hAnsi="Times New Roman" w:cs="Times New Roman"/>
          <w:sz w:val="20"/>
          <w:szCs w:val="20"/>
        </w:rPr>
        <w:t>: V.1 data logging shield for Arduino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7F6A3FE6" wp14:editId="2A225D88">
            <wp:extent cx="5943600" cy="2452370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9: RS485 communication protocol interface for data transmission and reception</w:t>
      </w:r>
    </w:p>
    <w:p w:rsidR="00755F59" w:rsidRDefault="00755F59" w:rsidP="00755F59">
      <w:r>
        <w:rPr>
          <w:noProof/>
          <w:lang w:val="fr-FR" w:eastAsia="fr-FR"/>
        </w:rPr>
        <w:drawing>
          <wp:inline distT="0" distB="0" distL="0" distR="0" wp14:anchorId="02741E26" wp14:editId="3BB54AE8">
            <wp:extent cx="3015762" cy="1971675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2210" cy="197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 wp14:anchorId="02D4DB4B" wp14:editId="3AED8438">
            <wp:extent cx="2778369" cy="1885950"/>
            <wp:effectExtent l="0" t="0" r="317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4012" cy="188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10: RS485 (a) and RS422A (b) communication principal</w:t>
      </w:r>
    </w:p>
    <w:p w:rsidR="00755F59" w:rsidRDefault="00755F59" w:rsidP="00755F59">
      <w:pPr>
        <w:jc w:val="center"/>
      </w:pPr>
      <w:r w:rsidRPr="00D37692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lastRenderedPageBreak/>
        <w:drawing>
          <wp:inline distT="0" distB="0" distL="0" distR="0" wp14:anchorId="0A40EBEA" wp14:editId="77A720DC">
            <wp:extent cx="3930161" cy="2514508"/>
            <wp:effectExtent l="0" t="0" r="0" b="635"/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7497" cy="257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Pr="00B3248A" w:rsidRDefault="00755F59" w:rsidP="00755F59">
      <w:pPr>
        <w:jc w:val="center"/>
        <w:rPr>
          <w:rFonts w:ascii="Times New Roman" w:hAnsi="Times New Roman" w:cs="Times New Roman"/>
          <w:sz w:val="20"/>
          <w:szCs w:val="20"/>
        </w:rPr>
      </w:pPr>
      <w:r w:rsidRPr="00B3248A">
        <w:rPr>
          <w:rFonts w:ascii="Times New Roman" w:hAnsi="Times New Roman" w:cs="Times New Roman"/>
          <w:sz w:val="20"/>
          <w:szCs w:val="20"/>
        </w:rPr>
        <w:t>Figure</w:t>
      </w:r>
      <w:r>
        <w:rPr>
          <w:rFonts w:ascii="Times New Roman" w:hAnsi="Times New Roman" w:cs="Times New Roman"/>
          <w:sz w:val="20"/>
          <w:szCs w:val="20"/>
        </w:rPr>
        <w:t xml:space="preserve"> 11</w:t>
      </w:r>
      <w:r w:rsidRPr="00B3248A">
        <w:rPr>
          <w:rFonts w:ascii="Times New Roman" w:hAnsi="Times New Roman" w:cs="Times New Roman"/>
          <w:sz w:val="20"/>
          <w:szCs w:val="20"/>
        </w:rPr>
        <w:t>: VBus to UART adaptation circuit</w:t>
      </w:r>
    </w:p>
    <w:p w:rsidR="00755F59" w:rsidRDefault="00755F59" w:rsidP="00755F59">
      <w:pPr>
        <w:jc w:val="center"/>
      </w:pPr>
      <w:r>
        <w:rPr>
          <w:noProof/>
        </w:rPr>
        <w:drawing>
          <wp:inline distT="0" distB="0" distL="0" distR="0" wp14:anchorId="18C5C906" wp14:editId="0BEF8653">
            <wp:extent cx="5943600" cy="426212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</w:pPr>
      <w:r>
        <w:rPr>
          <w:noProof/>
        </w:rPr>
        <w:lastRenderedPageBreak/>
        <w:drawing>
          <wp:inline distT="0" distB="0" distL="0" distR="0" wp14:anchorId="0EB82094" wp14:editId="01FCFD56">
            <wp:extent cx="5695950" cy="32766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</w:pPr>
      <w:r>
        <w:rPr>
          <w:noProof/>
        </w:rPr>
        <w:drawing>
          <wp:inline distT="0" distB="0" distL="0" distR="0" wp14:anchorId="10D93EB2" wp14:editId="07C1E93F">
            <wp:extent cx="5400675" cy="365760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59" w:rsidRDefault="00755F59" w:rsidP="00755F59">
      <w:pPr>
        <w:jc w:val="center"/>
      </w:pPr>
      <w:r>
        <w:rPr>
          <w:noProof/>
        </w:rPr>
        <w:lastRenderedPageBreak/>
        <w:drawing>
          <wp:inline distT="0" distB="0" distL="0" distR="0" wp14:anchorId="13BC8BF3" wp14:editId="61778996">
            <wp:extent cx="3886200" cy="303847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50F" w:rsidRPr="00755F59" w:rsidRDefault="00E5350F" w:rsidP="00755F59">
      <w:pPr>
        <w:jc w:val="center"/>
      </w:pPr>
      <w:bookmarkStart w:id="0" w:name="_GoBack"/>
      <w:bookmarkEnd w:id="0"/>
    </w:p>
    <w:sectPr w:rsidR="00E5350F" w:rsidRPr="00755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59"/>
    <w:rsid w:val="00090FD0"/>
    <w:rsid w:val="00755F59"/>
    <w:rsid w:val="007C01E0"/>
    <w:rsid w:val="00AA4FDD"/>
    <w:rsid w:val="00E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B1924"/>
  <w15:chartTrackingRefBased/>
  <w15:docId w15:val="{F3013374-C7BB-476D-A981-E3CADA70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aitah</dc:creator>
  <cp:keywords/>
  <dc:description/>
  <cp:lastModifiedBy>aitah</cp:lastModifiedBy>
  <cp:revision>2</cp:revision>
  <dcterms:created xsi:type="dcterms:W3CDTF">2018-07-27T11:30:00Z</dcterms:created>
  <dcterms:modified xsi:type="dcterms:W3CDTF">2018-07-27T11:52:00Z</dcterms:modified>
</cp:coreProperties>
</file>