
<file path=[Content_Types].xml><?xml version="1.0" encoding="utf-8"?>
<Types xmlns="http://schemas.openxmlformats.org/package/2006/content-types">
  <Default Extension="png" ContentType="image/png"/>
  <Default Extension="vsd" ContentType="application/vnd.visio"/>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65F4BD" w14:textId="04FCAE60" w:rsidR="001311EB" w:rsidRPr="00460557" w:rsidRDefault="001311EB" w:rsidP="001311EB">
      <w:pPr>
        <w:pStyle w:val="Title"/>
        <w:rPr>
          <w:lang w:val="en-US"/>
        </w:rPr>
      </w:pPr>
      <w:r w:rsidRPr="00460557">
        <w:rPr>
          <w:sz w:val="32"/>
          <w:szCs w:val="32"/>
          <w:lang w:val="en-US"/>
        </w:rPr>
        <w:t>Sliding mode control strategy based lead screw control design in electromechanical tracking drive system</w:t>
      </w:r>
    </w:p>
    <w:p w14:paraId="7B461CEC" w14:textId="2BB0BA06" w:rsidR="00904D6D" w:rsidRPr="00460557" w:rsidRDefault="00904D6D" w:rsidP="00956EB6">
      <w:pPr>
        <w:pStyle w:val="Title"/>
        <w:rPr>
          <w:lang w:val="en-US"/>
        </w:rPr>
      </w:pPr>
    </w:p>
    <w:p w14:paraId="4BD080B8" w14:textId="77777777" w:rsidR="00904D6D" w:rsidRPr="00460557" w:rsidRDefault="00904D6D" w:rsidP="00904D6D">
      <w:pPr>
        <w:jc w:val="center"/>
        <w:rPr>
          <w:b/>
          <w:bCs/>
        </w:rPr>
      </w:pPr>
    </w:p>
    <w:p w14:paraId="18E6FDC5" w14:textId="77777777" w:rsidR="00250A66" w:rsidRPr="00460557" w:rsidRDefault="00250A66" w:rsidP="00904D6D">
      <w:pPr>
        <w:jc w:val="center"/>
        <w:rPr>
          <w:b/>
          <w:bCs/>
        </w:rPr>
      </w:pPr>
    </w:p>
    <w:p w14:paraId="70A229C2" w14:textId="7723EA53" w:rsidR="00904D6D" w:rsidRPr="00460557" w:rsidRDefault="00194989" w:rsidP="00904D6D">
      <w:pPr>
        <w:jc w:val="center"/>
        <w:rPr>
          <w:b/>
          <w:bCs/>
        </w:rPr>
      </w:pPr>
      <w:proofErr w:type="spellStart"/>
      <w:r w:rsidRPr="00460557">
        <w:rPr>
          <w:b/>
          <w:bCs/>
        </w:rPr>
        <w:t>Duc</w:t>
      </w:r>
      <w:proofErr w:type="spellEnd"/>
      <w:r w:rsidRPr="00460557">
        <w:rPr>
          <w:b/>
          <w:bCs/>
        </w:rPr>
        <w:t xml:space="preserve"> </w:t>
      </w:r>
      <w:proofErr w:type="spellStart"/>
      <w:r w:rsidRPr="00460557">
        <w:rPr>
          <w:b/>
          <w:bCs/>
        </w:rPr>
        <w:t>Chuyen</w:t>
      </w:r>
      <w:proofErr w:type="spellEnd"/>
      <w:r w:rsidR="005B7890" w:rsidRPr="00460557">
        <w:rPr>
          <w:b/>
          <w:bCs/>
        </w:rPr>
        <w:t xml:space="preserve"> Tran</w:t>
      </w:r>
      <w:r w:rsidR="005B7890" w:rsidRPr="00460557">
        <w:rPr>
          <w:b/>
          <w:bCs/>
          <w:vertAlign w:val="superscript"/>
        </w:rPr>
        <w:t xml:space="preserve"> </w:t>
      </w:r>
      <w:r w:rsidR="001404F9" w:rsidRPr="00460557">
        <w:rPr>
          <w:b/>
          <w:bCs/>
          <w:vertAlign w:val="superscript"/>
        </w:rPr>
        <w:t>1</w:t>
      </w:r>
      <w:r w:rsidR="00F92BDB" w:rsidRPr="00460557">
        <w:rPr>
          <w:b/>
          <w:bCs/>
        </w:rPr>
        <w:t>, Van Hai</w:t>
      </w:r>
      <w:r w:rsidR="005B7890" w:rsidRPr="00460557">
        <w:rPr>
          <w:b/>
          <w:bCs/>
        </w:rPr>
        <w:t xml:space="preserve"> Nguyen</w:t>
      </w:r>
      <w:r w:rsidR="005B7890" w:rsidRPr="00460557">
        <w:rPr>
          <w:b/>
          <w:bCs/>
          <w:vertAlign w:val="superscript"/>
        </w:rPr>
        <w:t xml:space="preserve"> </w:t>
      </w:r>
      <w:r w:rsidR="00151DA1" w:rsidRPr="00460557">
        <w:rPr>
          <w:b/>
          <w:bCs/>
          <w:vertAlign w:val="superscript"/>
        </w:rPr>
        <w:t>2</w:t>
      </w:r>
      <w:r w:rsidR="00F92BDB" w:rsidRPr="00460557">
        <w:rPr>
          <w:b/>
          <w:bCs/>
        </w:rPr>
        <w:t xml:space="preserve">, </w:t>
      </w:r>
      <w:r w:rsidR="00151DA1" w:rsidRPr="00460557">
        <w:rPr>
          <w:b/>
          <w:bCs/>
        </w:rPr>
        <w:t>Phuong Nam</w:t>
      </w:r>
      <w:r w:rsidR="005B7890" w:rsidRPr="00460557">
        <w:rPr>
          <w:b/>
          <w:bCs/>
        </w:rPr>
        <w:t xml:space="preserve"> Dao</w:t>
      </w:r>
      <w:r w:rsidR="005B7890" w:rsidRPr="00460557">
        <w:rPr>
          <w:b/>
          <w:bCs/>
          <w:vertAlign w:val="superscript"/>
        </w:rPr>
        <w:t xml:space="preserve"> </w:t>
      </w:r>
      <w:r w:rsidR="00151DA1" w:rsidRPr="00460557">
        <w:rPr>
          <w:b/>
          <w:bCs/>
          <w:vertAlign w:val="superscript"/>
        </w:rPr>
        <w:t>3</w:t>
      </w:r>
      <w:r w:rsidR="00151DA1" w:rsidRPr="00460557">
        <w:rPr>
          <w:b/>
          <w:bCs/>
        </w:rPr>
        <w:t xml:space="preserve">, </w:t>
      </w:r>
      <w:proofErr w:type="spellStart"/>
      <w:r w:rsidR="00DE1096" w:rsidRPr="00460557">
        <w:rPr>
          <w:b/>
          <w:bCs/>
        </w:rPr>
        <w:t>Anh</w:t>
      </w:r>
      <w:proofErr w:type="spellEnd"/>
      <w:r w:rsidR="00F92BDB" w:rsidRPr="00460557">
        <w:rPr>
          <w:b/>
          <w:bCs/>
        </w:rPr>
        <w:t xml:space="preserve"> Tuan</w:t>
      </w:r>
      <w:r w:rsidR="005B7890" w:rsidRPr="00460557">
        <w:rPr>
          <w:b/>
          <w:bCs/>
        </w:rPr>
        <w:t xml:space="preserve"> Nguyen</w:t>
      </w:r>
      <w:r w:rsidR="005B7890" w:rsidRPr="00460557">
        <w:rPr>
          <w:b/>
          <w:bCs/>
          <w:vertAlign w:val="superscript"/>
        </w:rPr>
        <w:t xml:space="preserve"> 1</w:t>
      </w:r>
      <w:r w:rsidR="00F92BDB" w:rsidRPr="00460557">
        <w:rPr>
          <w:b/>
          <w:bCs/>
        </w:rPr>
        <w:t>,</w:t>
      </w:r>
      <w:r w:rsidR="007A66E6" w:rsidRPr="00460557">
        <w:rPr>
          <w:b/>
          <w:bCs/>
        </w:rPr>
        <w:t xml:space="preserve"> </w:t>
      </w:r>
      <w:r w:rsidR="005B7890" w:rsidRPr="00460557">
        <w:rPr>
          <w:b/>
          <w:bCs/>
        </w:rPr>
        <w:t xml:space="preserve">Ngoc Son </w:t>
      </w:r>
      <w:r w:rsidR="007A66E6" w:rsidRPr="00460557">
        <w:rPr>
          <w:b/>
          <w:bCs/>
        </w:rPr>
        <w:t xml:space="preserve">Tran </w:t>
      </w:r>
      <w:r w:rsidR="005B7890" w:rsidRPr="00460557">
        <w:rPr>
          <w:b/>
          <w:bCs/>
          <w:vertAlign w:val="superscript"/>
        </w:rPr>
        <w:t>1</w:t>
      </w:r>
      <w:r w:rsidR="00F92BDB" w:rsidRPr="00460557">
        <w:rPr>
          <w:b/>
          <w:bCs/>
        </w:rPr>
        <w:t xml:space="preserve"> </w:t>
      </w:r>
    </w:p>
    <w:p w14:paraId="1828E45A" w14:textId="37E16757" w:rsidR="00A17296" w:rsidRPr="00460557" w:rsidRDefault="00D94AE0" w:rsidP="00E2599A">
      <w:pPr>
        <w:jc w:val="center"/>
        <w:rPr>
          <w:sz w:val="18"/>
          <w:szCs w:val="18"/>
        </w:rPr>
      </w:pPr>
      <w:r w:rsidRPr="00460557">
        <w:rPr>
          <w:sz w:val="18"/>
          <w:szCs w:val="18"/>
          <w:vertAlign w:val="superscript"/>
        </w:rPr>
        <w:t>1</w:t>
      </w:r>
      <w:r w:rsidR="00F92BDB" w:rsidRPr="00460557">
        <w:rPr>
          <w:sz w:val="18"/>
          <w:szCs w:val="18"/>
          <w:vertAlign w:val="superscript"/>
        </w:rPr>
        <w:t xml:space="preserve"> </w:t>
      </w:r>
      <w:r w:rsidRPr="00460557">
        <w:rPr>
          <w:sz w:val="18"/>
          <w:szCs w:val="18"/>
        </w:rPr>
        <w:t>University of Economics - Technology for Industries</w:t>
      </w:r>
      <w:r w:rsidR="00456C9D" w:rsidRPr="00460557">
        <w:rPr>
          <w:sz w:val="18"/>
          <w:szCs w:val="18"/>
        </w:rPr>
        <w:t xml:space="preserve">, </w:t>
      </w:r>
      <w:r w:rsidR="00394241" w:rsidRPr="00460557">
        <w:rPr>
          <w:sz w:val="18"/>
          <w:szCs w:val="18"/>
        </w:rPr>
        <w:t xml:space="preserve">Hanoi, </w:t>
      </w:r>
      <w:r w:rsidRPr="00460557">
        <w:rPr>
          <w:sz w:val="18"/>
          <w:szCs w:val="18"/>
        </w:rPr>
        <w:t>Viet Nam</w:t>
      </w:r>
    </w:p>
    <w:p w14:paraId="4A781FA3" w14:textId="63534480" w:rsidR="00F92BDB" w:rsidRPr="00460557" w:rsidRDefault="00151DA1" w:rsidP="00F92BDB">
      <w:pPr>
        <w:jc w:val="center"/>
        <w:rPr>
          <w:sz w:val="18"/>
          <w:szCs w:val="18"/>
        </w:rPr>
      </w:pPr>
      <w:r w:rsidRPr="00460557">
        <w:rPr>
          <w:sz w:val="18"/>
          <w:szCs w:val="18"/>
          <w:vertAlign w:val="superscript"/>
        </w:rPr>
        <w:t>3</w:t>
      </w:r>
      <w:r w:rsidR="00F92BDB" w:rsidRPr="00460557">
        <w:rPr>
          <w:sz w:val="18"/>
          <w:szCs w:val="18"/>
          <w:vertAlign w:val="superscript"/>
        </w:rPr>
        <w:t xml:space="preserve"> </w:t>
      </w:r>
      <w:r w:rsidR="00985F49" w:rsidRPr="00460557">
        <w:rPr>
          <w:sz w:val="18"/>
          <w:szCs w:val="18"/>
        </w:rPr>
        <w:t>School of Electrical Engineering, H</w:t>
      </w:r>
      <w:r w:rsidR="00394241" w:rsidRPr="00460557">
        <w:rPr>
          <w:sz w:val="18"/>
          <w:szCs w:val="18"/>
        </w:rPr>
        <w:t>anoi University of Science and Technology</w:t>
      </w:r>
      <w:r w:rsidR="00F92BDB" w:rsidRPr="00460557">
        <w:rPr>
          <w:sz w:val="18"/>
          <w:szCs w:val="18"/>
        </w:rPr>
        <w:t xml:space="preserve">, </w:t>
      </w:r>
      <w:r w:rsidR="00394241" w:rsidRPr="00460557">
        <w:rPr>
          <w:sz w:val="18"/>
          <w:szCs w:val="18"/>
        </w:rPr>
        <w:t xml:space="preserve">Hanoi, </w:t>
      </w:r>
      <w:r w:rsidR="00F92BDB" w:rsidRPr="00460557">
        <w:rPr>
          <w:sz w:val="18"/>
          <w:szCs w:val="18"/>
        </w:rPr>
        <w:t>Viet Nam</w:t>
      </w:r>
    </w:p>
    <w:p w14:paraId="7D62894D" w14:textId="596980FB" w:rsidR="00F92BDB" w:rsidRPr="00460557" w:rsidRDefault="00151DA1" w:rsidP="00F92BDB">
      <w:pPr>
        <w:jc w:val="center"/>
        <w:rPr>
          <w:sz w:val="18"/>
          <w:szCs w:val="18"/>
        </w:rPr>
      </w:pPr>
      <w:r w:rsidRPr="00460557">
        <w:rPr>
          <w:sz w:val="18"/>
          <w:szCs w:val="18"/>
          <w:vertAlign w:val="superscript"/>
        </w:rPr>
        <w:t>2</w:t>
      </w:r>
      <w:r w:rsidR="00F92BDB" w:rsidRPr="00460557">
        <w:rPr>
          <w:sz w:val="18"/>
          <w:szCs w:val="18"/>
          <w:vertAlign w:val="superscript"/>
        </w:rPr>
        <w:t xml:space="preserve"> </w:t>
      </w:r>
      <w:proofErr w:type="spellStart"/>
      <w:r w:rsidR="0053464C" w:rsidRPr="00460557">
        <w:rPr>
          <w:sz w:val="18"/>
          <w:szCs w:val="18"/>
        </w:rPr>
        <w:t>Phu</w:t>
      </w:r>
      <w:proofErr w:type="spellEnd"/>
      <w:r w:rsidR="0053464C" w:rsidRPr="00460557">
        <w:rPr>
          <w:sz w:val="18"/>
          <w:szCs w:val="18"/>
        </w:rPr>
        <w:t xml:space="preserve"> </w:t>
      </w:r>
      <w:proofErr w:type="spellStart"/>
      <w:r w:rsidR="0053464C" w:rsidRPr="00460557">
        <w:rPr>
          <w:sz w:val="18"/>
          <w:szCs w:val="18"/>
        </w:rPr>
        <w:t>Tho</w:t>
      </w:r>
      <w:proofErr w:type="spellEnd"/>
      <w:r w:rsidR="0053464C" w:rsidRPr="00460557">
        <w:rPr>
          <w:sz w:val="18"/>
          <w:szCs w:val="18"/>
        </w:rPr>
        <w:t xml:space="preserve"> College of Technology and Agroforestry</w:t>
      </w:r>
      <w:r w:rsidR="00F92BDB" w:rsidRPr="00460557">
        <w:rPr>
          <w:sz w:val="18"/>
          <w:szCs w:val="18"/>
        </w:rPr>
        <w:t>, Viet Nam</w:t>
      </w:r>
    </w:p>
    <w:p w14:paraId="1AB8A293" w14:textId="77777777" w:rsidR="00904D6D" w:rsidRPr="00460557" w:rsidRDefault="00904D6D" w:rsidP="0088233C">
      <w:pPr>
        <w:jc w:val="center"/>
      </w:pPr>
    </w:p>
    <w:p w14:paraId="38419794" w14:textId="77777777" w:rsidR="00C07BEF" w:rsidRPr="00460557"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RPr="00460557" w14:paraId="0403AAAD" w14:textId="77777777" w:rsidTr="00C07BEF">
        <w:tc>
          <w:tcPr>
            <w:tcW w:w="2802" w:type="dxa"/>
            <w:tcBorders>
              <w:top w:val="double" w:sz="4" w:space="0" w:color="auto"/>
              <w:left w:val="nil"/>
              <w:bottom w:val="single" w:sz="4" w:space="0" w:color="auto"/>
              <w:right w:val="nil"/>
            </w:tcBorders>
          </w:tcPr>
          <w:p w14:paraId="4760C8C1" w14:textId="77777777" w:rsidR="00957C11" w:rsidRPr="00460557" w:rsidRDefault="00957C11" w:rsidP="00957C11">
            <w:pPr>
              <w:spacing w:before="120"/>
              <w:jc w:val="both"/>
              <w:rPr>
                <w:b/>
              </w:rPr>
            </w:pPr>
            <w:r w:rsidRPr="00460557">
              <w:rPr>
                <w:b/>
              </w:rPr>
              <w:t>Article Info</w:t>
            </w:r>
          </w:p>
        </w:tc>
        <w:tc>
          <w:tcPr>
            <w:tcW w:w="283" w:type="dxa"/>
            <w:tcBorders>
              <w:top w:val="double" w:sz="4" w:space="0" w:color="auto"/>
              <w:left w:val="nil"/>
              <w:bottom w:val="nil"/>
              <w:right w:val="nil"/>
            </w:tcBorders>
          </w:tcPr>
          <w:p w14:paraId="67027299" w14:textId="77777777" w:rsidR="00957C11" w:rsidRPr="00460557" w:rsidRDefault="00957C11" w:rsidP="00957C11">
            <w:pPr>
              <w:spacing w:before="120"/>
              <w:jc w:val="center"/>
            </w:pPr>
          </w:p>
        </w:tc>
        <w:tc>
          <w:tcPr>
            <w:tcW w:w="5812" w:type="dxa"/>
            <w:tcBorders>
              <w:top w:val="double" w:sz="4" w:space="0" w:color="auto"/>
              <w:left w:val="nil"/>
              <w:bottom w:val="single" w:sz="4" w:space="0" w:color="auto"/>
              <w:right w:val="nil"/>
            </w:tcBorders>
          </w:tcPr>
          <w:p w14:paraId="63F3334B" w14:textId="4C39E90C" w:rsidR="00957C11" w:rsidRPr="00460557" w:rsidRDefault="00957C11" w:rsidP="008D11F9">
            <w:pPr>
              <w:spacing w:before="120"/>
              <w:rPr>
                <w:color w:val="000000"/>
                <w:sz w:val="24"/>
                <w:szCs w:val="24"/>
              </w:rPr>
            </w:pPr>
            <w:r w:rsidRPr="00460557">
              <w:rPr>
                <w:b/>
                <w:bCs/>
                <w:iCs/>
                <w:color w:val="000000"/>
              </w:rPr>
              <w:t>ABSTRACT</w:t>
            </w:r>
          </w:p>
        </w:tc>
      </w:tr>
      <w:tr w:rsidR="00941203" w:rsidRPr="00460557" w14:paraId="1E508E4C" w14:textId="77777777" w:rsidTr="00C07BEF">
        <w:trPr>
          <w:trHeight w:val="1268"/>
        </w:trPr>
        <w:tc>
          <w:tcPr>
            <w:tcW w:w="2802" w:type="dxa"/>
            <w:tcBorders>
              <w:top w:val="single" w:sz="4" w:space="0" w:color="auto"/>
              <w:left w:val="nil"/>
              <w:bottom w:val="single" w:sz="4" w:space="0" w:color="auto"/>
              <w:right w:val="nil"/>
            </w:tcBorders>
          </w:tcPr>
          <w:p w14:paraId="1BB76DF1" w14:textId="77777777" w:rsidR="00941203" w:rsidRPr="00460557" w:rsidRDefault="00941203" w:rsidP="00941203">
            <w:pPr>
              <w:spacing w:before="120" w:after="120"/>
              <w:jc w:val="both"/>
              <w:rPr>
                <w:b/>
                <w:i/>
              </w:rPr>
            </w:pPr>
            <w:r w:rsidRPr="00460557">
              <w:rPr>
                <w:b/>
                <w:i/>
              </w:rPr>
              <w:t>Article history:</w:t>
            </w:r>
          </w:p>
          <w:p w14:paraId="670167C7" w14:textId="00F0FD61" w:rsidR="00941203" w:rsidRPr="00460557" w:rsidRDefault="00941203" w:rsidP="00957C11">
            <w:pPr>
              <w:jc w:val="both"/>
            </w:pPr>
            <w:r w:rsidRPr="00460557">
              <w:t>Received</w:t>
            </w:r>
            <w:r w:rsidR="006F45D7" w:rsidRPr="00460557">
              <w:t xml:space="preserve"> </w:t>
            </w:r>
            <w:r w:rsidR="00CD2FFB" w:rsidRPr="00460557">
              <w:t>…</w:t>
            </w:r>
            <w:r w:rsidRPr="00460557">
              <w:t>, 20</w:t>
            </w:r>
            <w:r w:rsidR="00CD2FFB" w:rsidRPr="00460557">
              <w:t>21</w:t>
            </w:r>
          </w:p>
          <w:p w14:paraId="3BF72418" w14:textId="427D68BA" w:rsidR="00941203" w:rsidRPr="00460557" w:rsidRDefault="00941203" w:rsidP="00957C11">
            <w:pPr>
              <w:jc w:val="both"/>
            </w:pPr>
            <w:r w:rsidRPr="00460557">
              <w:t xml:space="preserve">Revised </w:t>
            </w:r>
            <w:r w:rsidR="00CD2FFB" w:rsidRPr="00460557">
              <w:t>…</w:t>
            </w:r>
            <w:r w:rsidRPr="00460557">
              <w:t>, 20</w:t>
            </w:r>
            <w:r w:rsidR="00CD2FFB" w:rsidRPr="00460557">
              <w:t>21</w:t>
            </w:r>
          </w:p>
          <w:p w14:paraId="13308EA7" w14:textId="6E31F27F" w:rsidR="00941203" w:rsidRPr="00460557" w:rsidRDefault="00941203" w:rsidP="00957C11">
            <w:pPr>
              <w:jc w:val="both"/>
            </w:pPr>
            <w:r w:rsidRPr="00460557">
              <w:t xml:space="preserve">Accepted </w:t>
            </w:r>
            <w:r w:rsidR="00CD2FFB" w:rsidRPr="00460557">
              <w:t>…</w:t>
            </w:r>
            <w:r w:rsidRPr="00460557">
              <w:t>, 20</w:t>
            </w:r>
            <w:r w:rsidR="00CD2FFB" w:rsidRPr="00460557">
              <w:t>21</w:t>
            </w:r>
          </w:p>
          <w:p w14:paraId="48DD5FA7" w14:textId="77777777" w:rsidR="00941203" w:rsidRPr="00460557" w:rsidRDefault="00941203" w:rsidP="00941203">
            <w:pPr>
              <w:jc w:val="both"/>
            </w:pPr>
          </w:p>
        </w:tc>
        <w:tc>
          <w:tcPr>
            <w:tcW w:w="283" w:type="dxa"/>
            <w:vMerge w:val="restart"/>
            <w:tcBorders>
              <w:top w:val="nil"/>
              <w:left w:val="nil"/>
              <w:bottom w:val="nil"/>
              <w:right w:val="nil"/>
            </w:tcBorders>
          </w:tcPr>
          <w:p w14:paraId="6FAB7257" w14:textId="77777777" w:rsidR="00941203" w:rsidRPr="00460557" w:rsidRDefault="00941203" w:rsidP="00957C11">
            <w:pPr>
              <w:spacing w:before="120"/>
              <w:jc w:val="both"/>
            </w:pPr>
          </w:p>
        </w:tc>
        <w:tc>
          <w:tcPr>
            <w:tcW w:w="5812" w:type="dxa"/>
            <w:vMerge w:val="restart"/>
            <w:tcBorders>
              <w:top w:val="single" w:sz="4" w:space="0" w:color="auto"/>
              <w:left w:val="nil"/>
              <w:bottom w:val="nil"/>
              <w:right w:val="nil"/>
            </w:tcBorders>
          </w:tcPr>
          <w:p w14:paraId="1F4E6A4B" w14:textId="5821E317" w:rsidR="00941203" w:rsidRPr="00460557" w:rsidRDefault="00AE36F9" w:rsidP="00D34D72">
            <w:pPr>
              <w:spacing w:before="120"/>
              <w:jc w:val="both"/>
            </w:pPr>
            <w:r w:rsidRPr="00460557">
              <w:rPr>
                <w:bCs/>
                <w:lang w:val="nb-NO"/>
              </w:rPr>
              <w:t xml:space="preserve">This </w:t>
            </w:r>
            <w:r w:rsidR="004B08E0" w:rsidRPr="00460557">
              <w:rPr>
                <w:bCs/>
                <w:lang w:val="nb-NO"/>
              </w:rPr>
              <w:t>article</w:t>
            </w:r>
            <w:r w:rsidRPr="00460557">
              <w:rPr>
                <w:bCs/>
                <w:lang w:val="nb-NO"/>
              </w:rPr>
              <w:t xml:space="preserve"> presents the research synthesis method of electrome-</w:t>
            </w:r>
            <w:r w:rsidR="00144D21" w:rsidRPr="00460557">
              <w:rPr>
                <w:bCs/>
                <w:lang w:val="nb-NO"/>
              </w:rPr>
              <w:t>chanical tracking system for</w:t>
            </w:r>
            <w:r w:rsidRPr="00460557">
              <w:rPr>
                <w:bCs/>
                <w:lang w:val="nb-NO"/>
              </w:rPr>
              <w:t xml:space="preserve"> lead screw control using AC servo motors applied in machine tools, based on the</w:t>
            </w:r>
            <w:r w:rsidR="00144D21" w:rsidRPr="00460557">
              <w:rPr>
                <w:bCs/>
                <w:lang w:val="nb-NO"/>
              </w:rPr>
              <w:t xml:space="preserve"> framewok of</w:t>
            </w:r>
            <w:r w:rsidRPr="00460557">
              <w:rPr>
                <w:bCs/>
                <w:lang w:val="nb-NO"/>
              </w:rPr>
              <w:t xml:space="preserve"> sliding mode control method and the state observer. Control </w:t>
            </w:r>
            <w:r w:rsidR="0076672E" w:rsidRPr="00460557">
              <w:rPr>
                <w:bCs/>
                <w:lang w:val="nb-NO"/>
              </w:rPr>
              <w:t>algorithm</w:t>
            </w:r>
            <w:r w:rsidRPr="00460557">
              <w:rPr>
                <w:bCs/>
                <w:lang w:val="nb-NO"/>
              </w:rPr>
              <w:t>s are capable of compensating for perturbation components, with a state observation</w:t>
            </w:r>
            <w:r w:rsidR="0076672E" w:rsidRPr="00460557">
              <w:rPr>
                <w:bCs/>
                <w:lang w:val="nb-NO"/>
              </w:rPr>
              <w:t xml:space="preserve"> to be established</w:t>
            </w:r>
            <w:r w:rsidRPr="00460557">
              <w:rPr>
                <w:bCs/>
                <w:lang w:val="nb-NO"/>
              </w:rPr>
              <w:t xml:space="preserve"> to evaluate and compensate for uncertain nonlinear components. </w:t>
            </w:r>
            <w:r w:rsidR="0076672E" w:rsidRPr="00460557">
              <w:rPr>
                <w:bCs/>
                <w:lang w:val="nb-NO"/>
              </w:rPr>
              <w:t>Morover,</w:t>
            </w:r>
            <w:r w:rsidRPr="00460557">
              <w:rPr>
                <w:bCs/>
                <w:lang w:val="nb-NO"/>
              </w:rPr>
              <w:t xml:space="preserve"> the chattering reduction techniques of sliding mode surface are proposed to improve the </w:t>
            </w:r>
            <w:r w:rsidR="0076672E" w:rsidRPr="00460557">
              <w:rPr>
                <w:bCs/>
                <w:lang w:val="nb-NO"/>
              </w:rPr>
              <w:t>control effectiveness</w:t>
            </w:r>
            <w:r w:rsidR="0060639C" w:rsidRPr="00460557">
              <w:rPr>
                <w:iCs/>
                <w:color w:val="000000"/>
              </w:rPr>
              <w:t xml:space="preserve">. </w:t>
            </w:r>
            <w:r w:rsidR="007A66E6" w:rsidRPr="00460557">
              <w:rPr>
                <w:iCs/>
                <w:color w:val="000000"/>
              </w:rPr>
              <w:t xml:space="preserve">The research results are verified by simulation in </w:t>
            </w:r>
            <w:proofErr w:type="spellStart"/>
            <w:r w:rsidR="007A66E6" w:rsidRPr="00460557">
              <w:rPr>
                <w:iCs/>
                <w:color w:val="000000"/>
              </w:rPr>
              <w:t>Matlab</w:t>
            </w:r>
            <w:proofErr w:type="spellEnd"/>
            <w:r w:rsidR="007A66E6" w:rsidRPr="00460557">
              <w:rPr>
                <w:iCs/>
                <w:color w:val="000000"/>
              </w:rPr>
              <w:t xml:space="preserve"> </w:t>
            </w:r>
            <w:r w:rsidR="00042D95" w:rsidRPr="00460557">
              <w:rPr>
                <w:iCs/>
                <w:color w:val="000000"/>
              </w:rPr>
              <w:t xml:space="preserve">- </w:t>
            </w:r>
            <w:r w:rsidR="007A66E6" w:rsidRPr="00460557">
              <w:rPr>
                <w:iCs/>
                <w:color w:val="000000"/>
              </w:rPr>
              <w:t xml:space="preserve">Simulink </w:t>
            </w:r>
            <w:r w:rsidR="00261F45" w:rsidRPr="00460557">
              <w:rPr>
                <w:iCs/>
                <w:color w:val="000000"/>
              </w:rPr>
              <w:t>software</w:t>
            </w:r>
            <w:r w:rsidRPr="00460557">
              <w:rPr>
                <w:iCs/>
                <w:color w:val="000000"/>
              </w:rPr>
              <w:t xml:space="preserve"> to </w:t>
            </w:r>
            <w:r w:rsidR="00261F45" w:rsidRPr="00460557">
              <w:rPr>
                <w:iCs/>
                <w:color w:val="000000"/>
              </w:rPr>
              <w:t>determine</w:t>
            </w:r>
            <w:r w:rsidRPr="00460557">
              <w:rPr>
                <w:iCs/>
                <w:color w:val="000000"/>
              </w:rPr>
              <w:t xml:space="preserve"> that the</w:t>
            </w:r>
            <w:r w:rsidR="00261F45" w:rsidRPr="00460557">
              <w:rPr>
                <w:iCs/>
                <w:color w:val="000000"/>
              </w:rPr>
              <w:t xml:space="preserve"> proposed</w:t>
            </w:r>
            <w:r w:rsidRPr="00460557">
              <w:rPr>
                <w:iCs/>
                <w:color w:val="000000"/>
              </w:rPr>
              <w:t xml:space="preserve"> control algorithm </w:t>
            </w:r>
            <w:r w:rsidR="00261F45" w:rsidRPr="00460557">
              <w:rPr>
                <w:iCs/>
                <w:color w:val="000000"/>
              </w:rPr>
              <w:t>is able</w:t>
            </w:r>
            <w:r w:rsidRPr="00460557">
              <w:rPr>
                <w:iCs/>
                <w:color w:val="000000"/>
              </w:rPr>
              <w:t xml:space="preserve"> to </w:t>
            </w:r>
            <w:r w:rsidR="00261F45" w:rsidRPr="00460557">
              <w:rPr>
                <w:iCs/>
                <w:color w:val="000000"/>
              </w:rPr>
              <w:t>develop for</w:t>
            </w:r>
            <w:r w:rsidRPr="00460557">
              <w:rPr>
                <w:iCs/>
                <w:color w:val="000000"/>
              </w:rPr>
              <w:t xml:space="preserve"> the lead screw system of machine tools. </w:t>
            </w:r>
            <w:r w:rsidRPr="00460557">
              <w:rPr>
                <w:bCs/>
                <w:color w:val="000000" w:themeColor="text1"/>
                <w:lang w:val="nb-NO"/>
              </w:rPr>
              <w:t xml:space="preserve">The research results in the paper are also the </w:t>
            </w:r>
            <w:r w:rsidR="00261F45" w:rsidRPr="00460557">
              <w:rPr>
                <w:bCs/>
                <w:color w:val="000000" w:themeColor="text1"/>
                <w:lang w:val="nb-NO"/>
              </w:rPr>
              <w:t>completed development</w:t>
            </w:r>
            <w:r w:rsidRPr="00460557">
              <w:rPr>
                <w:bCs/>
                <w:color w:val="000000" w:themeColor="text1"/>
                <w:lang w:val="nb-NO"/>
              </w:rPr>
              <w:t xml:space="preserve"> for calculating, designing and manufacturing intelligent electric</w:t>
            </w:r>
            <w:r w:rsidR="00261F45" w:rsidRPr="00460557">
              <w:rPr>
                <w:bCs/>
                <w:color w:val="000000" w:themeColor="text1"/>
                <w:lang w:val="nb-NO"/>
              </w:rPr>
              <w:t>al</w:t>
            </w:r>
            <w:r w:rsidRPr="00460557">
              <w:rPr>
                <w:bCs/>
                <w:color w:val="000000" w:themeColor="text1"/>
                <w:lang w:val="nb-NO"/>
              </w:rPr>
              <w:t xml:space="preserve"> drive systems </w:t>
            </w:r>
            <w:r w:rsidR="00D34D72" w:rsidRPr="00460557">
              <w:rPr>
                <w:bCs/>
                <w:color w:val="000000" w:themeColor="text1"/>
                <w:lang w:val="nb-NO"/>
              </w:rPr>
              <w:t>in</w:t>
            </w:r>
            <w:r w:rsidRPr="00460557">
              <w:rPr>
                <w:bCs/>
                <w:color w:val="000000" w:themeColor="text1"/>
                <w:lang w:val="nb-NO"/>
              </w:rPr>
              <w:t xml:space="preserve"> industrial applications</w:t>
            </w:r>
            <w:r w:rsidR="00DD1A6E" w:rsidRPr="00460557">
              <w:rPr>
                <w:iCs/>
                <w:color w:val="000000"/>
              </w:rPr>
              <w:t>.</w:t>
            </w:r>
          </w:p>
        </w:tc>
      </w:tr>
      <w:tr w:rsidR="00941203" w:rsidRPr="00460557" w14:paraId="752D1FF5" w14:textId="77777777" w:rsidTr="00C07BEF">
        <w:trPr>
          <w:trHeight w:val="1231"/>
        </w:trPr>
        <w:tc>
          <w:tcPr>
            <w:tcW w:w="2802" w:type="dxa"/>
            <w:vMerge w:val="restart"/>
            <w:tcBorders>
              <w:top w:val="single" w:sz="4" w:space="0" w:color="auto"/>
              <w:left w:val="nil"/>
              <w:bottom w:val="single" w:sz="4" w:space="0" w:color="auto"/>
              <w:right w:val="nil"/>
            </w:tcBorders>
          </w:tcPr>
          <w:p w14:paraId="136FC54A" w14:textId="77777777" w:rsidR="00941203" w:rsidRPr="00460557" w:rsidRDefault="00941203" w:rsidP="00941203">
            <w:pPr>
              <w:spacing w:before="120" w:after="120"/>
              <w:jc w:val="both"/>
              <w:rPr>
                <w:b/>
                <w:i/>
              </w:rPr>
            </w:pPr>
            <w:r w:rsidRPr="00460557">
              <w:rPr>
                <w:b/>
                <w:i/>
              </w:rPr>
              <w:t>Keyword</w:t>
            </w:r>
            <w:r w:rsidR="0080322F" w:rsidRPr="00460557">
              <w:rPr>
                <w:b/>
                <w:i/>
              </w:rPr>
              <w:t>s</w:t>
            </w:r>
            <w:r w:rsidRPr="00460557">
              <w:rPr>
                <w:b/>
                <w:i/>
              </w:rPr>
              <w:t>:</w:t>
            </w:r>
          </w:p>
          <w:p w14:paraId="3F67B474" w14:textId="05D3430B" w:rsidR="00570BB9" w:rsidRPr="00460557" w:rsidRDefault="00570BB9" w:rsidP="00941203">
            <w:pPr>
              <w:jc w:val="both"/>
              <w:rPr>
                <w:lang w:val="nl-NL"/>
              </w:rPr>
            </w:pPr>
            <w:r w:rsidRPr="00460557">
              <w:rPr>
                <w:lang w:val="nl-NL"/>
              </w:rPr>
              <w:t>Nonlinear control</w:t>
            </w:r>
          </w:p>
          <w:p w14:paraId="3F8E4BD5" w14:textId="07E08C0A" w:rsidR="00941203" w:rsidRPr="00460557" w:rsidRDefault="00430069" w:rsidP="00941203">
            <w:pPr>
              <w:jc w:val="both"/>
            </w:pPr>
            <w:r w:rsidRPr="00460557">
              <w:rPr>
                <w:lang w:val="nl-NL"/>
              </w:rPr>
              <w:t>Servo</w:t>
            </w:r>
            <w:r w:rsidR="00570BB9" w:rsidRPr="00460557">
              <w:rPr>
                <w:lang w:val="nl-NL"/>
              </w:rPr>
              <w:t xml:space="preserve"> motor control</w:t>
            </w:r>
          </w:p>
          <w:p w14:paraId="50FFFE86" w14:textId="6EF8B843" w:rsidR="00941203" w:rsidRPr="00460557" w:rsidRDefault="00570BB9" w:rsidP="00941203">
            <w:pPr>
              <w:jc w:val="both"/>
            </w:pPr>
            <w:r w:rsidRPr="00460557">
              <w:t>P</w:t>
            </w:r>
            <w:r w:rsidRPr="00460557">
              <w:rPr>
                <w:lang w:val="nl-NL"/>
              </w:rPr>
              <w:t>osition control</w:t>
            </w:r>
          </w:p>
          <w:p w14:paraId="07D433D9" w14:textId="0DC1956D" w:rsidR="00941203" w:rsidRPr="00460557" w:rsidRDefault="00430069" w:rsidP="00941203">
            <w:pPr>
              <w:jc w:val="both"/>
            </w:pPr>
            <w:r w:rsidRPr="00460557">
              <w:t>Lead screw</w:t>
            </w:r>
          </w:p>
          <w:p w14:paraId="4C691421" w14:textId="77777777" w:rsidR="00941203" w:rsidRPr="00460557" w:rsidRDefault="00430069" w:rsidP="00570BB9">
            <w:pPr>
              <w:jc w:val="both"/>
              <w:rPr>
                <w:lang w:val="nl-NL"/>
              </w:rPr>
            </w:pPr>
            <w:r w:rsidRPr="00460557">
              <w:t xml:space="preserve">Sliding mode </w:t>
            </w:r>
            <w:r w:rsidR="00570BB9" w:rsidRPr="00460557">
              <w:rPr>
                <w:lang w:val="nl-NL"/>
              </w:rPr>
              <w:t>control</w:t>
            </w:r>
          </w:p>
          <w:p w14:paraId="72D5C526" w14:textId="14C64648" w:rsidR="00430069" w:rsidRPr="00460557" w:rsidRDefault="00430069" w:rsidP="00570BB9">
            <w:pPr>
              <w:jc w:val="both"/>
              <w:rPr>
                <w:b/>
                <w:i/>
              </w:rPr>
            </w:pPr>
            <w:r w:rsidRPr="00460557">
              <w:rPr>
                <w:lang w:val="nl-NL"/>
              </w:rPr>
              <w:t>Tracking drive system</w:t>
            </w:r>
          </w:p>
        </w:tc>
        <w:tc>
          <w:tcPr>
            <w:tcW w:w="283" w:type="dxa"/>
            <w:vMerge/>
            <w:tcBorders>
              <w:top w:val="nil"/>
              <w:left w:val="nil"/>
              <w:bottom w:val="nil"/>
              <w:right w:val="nil"/>
            </w:tcBorders>
          </w:tcPr>
          <w:p w14:paraId="0DF94149" w14:textId="77777777" w:rsidR="00941203" w:rsidRPr="00460557" w:rsidRDefault="00941203" w:rsidP="00957C11">
            <w:pPr>
              <w:spacing w:before="120"/>
              <w:jc w:val="both"/>
            </w:pPr>
          </w:p>
        </w:tc>
        <w:tc>
          <w:tcPr>
            <w:tcW w:w="5812" w:type="dxa"/>
            <w:vMerge/>
            <w:tcBorders>
              <w:top w:val="nil"/>
              <w:left w:val="nil"/>
              <w:bottom w:val="nil"/>
              <w:right w:val="nil"/>
            </w:tcBorders>
          </w:tcPr>
          <w:p w14:paraId="2E4A5860" w14:textId="77777777" w:rsidR="00941203" w:rsidRPr="00460557" w:rsidRDefault="00941203" w:rsidP="00957C11">
            <w:pPr>
              <w:spacing w:before="120"/>
              <w:jc w:val="both"/>
              <w:rPr>
                <w:iCs/>
                <w:color w:val="000000"/>
                <w:sz w:val="18"/>
                <w:szCs w:val="18"/>
              </w:rPr>
            </w:pPr>
          </w:p>
        </w:tc>
      </w:tr>
      <w:tr w:rsidR="00941203" w:rsidRPr="00460557" w14:paraId="02F4118C" w14:textId="77777777" w:rsidTr="00C07BEF">
        <w:trPr>
          <w:trHeight w:val="70"/>
        </w:trPr>
        <w:tc>
          <w:tcPr>
            <w:tcW w:w="2802" w:type="dxa"/>
            <w:vMerge/>
            <w:tcBorders>
              <w:top w:val="single" w:sz="4" w:space="0" w:color="auto"/>
              <w:left w:val="nil"/>
              <w:bottom w:val="single" w:sz="4" w:space="0" w:color="auto"/>
              <w:right w:val="nil"/>
            </w:tcBorders>
          </w:tcPr>
          <w:p w14:paraId="5F2FE5F9" w14:textId="77777777" w:rsidR="00941203" w:rsidRPr="00460557" w:rsidRDefault="00941203" w:rsidP="00941203">
            <w:pPr>
              <w:spacing w:before="120" w:after="120"/>
              <w:jc w:val="both"/>
              <w:rPr>
                <w:b/>
                <w:i/>
              </w:rPr>
            </w:pPr>
          </w:p>
        </w:tc>
        <w:tc>
          <w:tcPr>
            <w:tcW w:w="283" w:type="dxa"/>
            <w:vMerge/>
            <w:tcBorders>
              <w:top w:val="nil"/>
              <w:left w:val="nil"/>
              <w:bottom w:val="nil"/>
              <w:right w:val="nil"/>
            </w:tcBorders>
          </w:tcPr>
          <w:p w14:paraId="4B9677EB" w14:textId="77777777" w:rsidR="00941203" w:rsidRPr="00460557" w:rsidRDefault="00941203" w:rsidP="00957C11">
            <w:pPr>
              <w:spacing w:before="120"/>
              <w:jc w:val="both"/>
            </w:pPr>
          </w:p>
        </w:tc>
        <w:tc>
          <w:tcPr>
            <w:tcW w:w="5812" w:type="dxa"/>
            <w:tcBorders>
              <w:top w:val="nil"/>
              <w:left w:val="nil"/>
              <w:bottom w:val="single" w:sz="4" w:space="0" w:color="auto"/>
              <w:right w:val="nil"/>
            </w:tcBorders>
          </w:tcPr>
          <w:p w14:paraId="668352E0" w14:textId="77777777" w:rsidR="009C7B2B" w:rsidRPr="00460557" w:rsidRDefault="009C7B2B" w:rsidP="009C7B2B">
            <w:pPr>
              <w:spacing w:before="120" w:after="120"/>
              <w:jc w:val="right"/>
              <w:rPr>
                <w:i/>
                <w:iCs/>
                <w:color w:val="000000"/>
                <w:sz w:val="18"/>
                <w:szCs w:val="18"/>
              </w:rPr>
            </w:pPr>
            <w:r w:rsidRPr="00460557">
              <w:rPr>
                <w:i/>
                <w:iCs/>
                <w:color w:val="000000"/>
                <w:sz w:val="18"/>
                <w:szCs w:val="18"/>
              </w:rPr>
              <w:t xml:space="preserve">This is an open access article under the </w:t>
            </w:r>
            <w:hyperlink r:id="rId8" w:history="1">
              <w:r w:rsidRPr="00460557">
                <w:rPr>
                  <w:rStyle w:val="Hyperlink"/>
                  <w:i/>
                  <w:iCs/>
                  <w:sz w:val="18"/>
                  <w:szCs w:val="18"/>
                </w:rPr>
                <w:t>CC BY-SA</w:t>
              </w:r>
            </w:hyperlink>
            <w:r w:rsidRPr="00460557">
              <w:rPr>
                <w:i/>
                <w:iCs/>
                <w:color w:val="000000"/>
                <w:sz w:val="18"/>
                <w:szCs w:val="18"/>
              </w:rPr>
              <w:t xml:space="preserve"> license.</w:t>
            </w:r>
          </w:p>
          <w:p w14:paraId="570F59C7" w14:textId="77777777" w:rsidR="00941203" w:rsidRPr="00460557" w:rsidRDefault="009C7B2B" w:rsidP="009C7B2B">
            <w:pPr>
              <w:spacing w:before="120" w:after="120"/>
              <w:jc w:val="right"/>
              <w:rPr>
                <w:i/>
                <w:iCs/>
                <w:color w:val="000000"/>
                <w:sz w:val="18"/>
                <w:szCs w:val="18"/>
              </w:rPr>
            </w:pPr>
            <w:r w:rsidRPr="00460557">
              <w:rPr>
                <w:noProof/>
              </w:rPr>
              <w:drawing>
                <wp:inline distT="0" distB="0" distL="0" distR="0" wp14:anchorId="23E5EE86" wp14:editId="46FC4905">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460557" w14:paraId="1098F7A4" w14:textId="77777777" w:rsidTr="00C07BEF">
        <w:tc>
          <w:tcPr>
            <w:tcW w:w="8897" w:type="dxa"/>
            <w:gridSpan w:val="3"/>
            <w:tcBorders>
              <w:top w:val="nil"/>
              <w:left w:val="nil"/>
              <w:bottom w:val="double" w:sz="4" w:space="0" w:color="auto"/>
              <w:right w:val="nil"/>
            </w:tcBorders>
          </w:tcPr>
          <w:p w14:paraId="6851CAB3" w14:textId="77777777" w:rsidR="007F286F" w:rsidRPr="00460557" w:rsidRDefault="007F286F" w:rsidP="00941203">
            <w:pPr>
              <w:spacing w:before="120" w:after="120"/>
              <w:rPr>
                <w:b/>
                <w:i/>
              </w:rPr>
            </w:pPr>
            <w:r w:rsidRPr="00460557">
              <w:rPr>
                <w:b/>
                <w:i/>
              </w:rPr>
              <w:t>Corresponding Author:</w:t>
            </w:r>
          </w:p>
          <w:p w14:paraId="24DA20A1" w14:textId="5F72C9E8" w:rsidR="007F286F" w:rsidRPr="00460557" w:rsidRDefault="00ED0CC5" w:rsidP="007F286F">
            <w:r w:rsidRPr="00460557">
              <w:t>Phuong Nam Dao</w:t>
            </w:r>
            <w:r w:rsidR="007F286F" w:rsidRPr="00460557">
              <w:t xml:space="preserve">, </w:t>
            </w:r>
          </w:p>
          <w:p w14:paraId="4A489F90" w14:textId="65E88FF9" w:rsidR="007F286F" w:rsidRPr="00460557" w:rsidRDefault="00ED0CC5" w:rsidP="007F286F">
            <w:pPr>
              <w:rPr>
                <w:sz w:val="22"/>
              </w:rPr>
            </w:pPr>
            <w:r w:rsidRPr="00460557">
              <w:rPr>
                <w:szCs w:val="18"/>
              </w:rPr>
              <w:t>School of Electrical Engineering</w:t>
            </w:r>
            <w:r w:rsidR="00941203" w:rsidRPr="00460557">
              <w:rPr>
                <w:sz w:val="22"/>
              </w:rPr>
              <w:t>,</w:t>
            </w:r>
          </w:p>
          <w:p w14:paraId="5F1E326C" w14:textId="686B452D" w:rsidR="007F286F" w:rsidRPr="00460557" w:rsidRDefault="00ED0CC5" w:rsidP="007F286F">
            <w:r w:rsidRPr="00460557">
              <w:t>Hanoi University of Science and Technology</w:t>
            </w:r>
            <w:r w:rsidR="007F286F" w:rsidRPr="00460557">
              <w:t xml:space="preserve">, </w:t>
            </w:r>
            <w:r w:rsidR="0060639C" w:rsidRPr="00460557">
              <w:t>Viet Nam</w:t>
            </w:r>
            <w:r w:rsidR="00941203" w:rsidRPr="00460557">
              <w:t>.</w:t>
            </w:r>
          </w:p>
          <w:p w14:paraId="248154A5" w14:textId="01DE1EB8" w:rsidR="00941203" w:rsidRPr="00460557" w:rsidRDefault="00941203" w:rsidP="00ED0CC5">
            <w:pPr>
              <w:spacing w:after="120"/>
              <w:rPr>
                <w:color w:val="000000"/>
                <w:sz w:val="18"/>
                <w:szCs w:val="18"/>
              </w:rPr>
            </w:pPr>
            <w:r w:rsidRPr="00460557">
              <w:t xml:space="preserve">Email: </w:t>
            </w:r>
            <w:hyperlink r:id="rId10" w:history="1">
              <w:r w:rsidR="00ED0CC5" w:rsidRPr="00460557">
                <w:rPr>
                  <w:rStyle w:val="Hyperlink"/>
                </w:rPr>
                <w:t>nam.daophuong@hust.edu.vn</w:t>
              </w:r>
            </w:hyperlink>
            <w:r w:rsidR="00ED0CC5" w:rsidRPr="00460557">
              <w:t xml:space="preserve"> </w:t>
            </w:r>
          </w:p>
        </w:tc>
      </w:tr>
    </w:tbl>
    <w:p w14:paraId="5760FCCF" w14:textId="77777777" w:rsidR="00957C11" w:rsidRPr="00460557" w:rsidRDefault="00957C11" w:rsidP="00957C11">
      <w:pPr>
        <w:jc w:val="both"/>
      </w:pPr>
    </w:p>
    <w:p w14:paraId="3ECF6DD0" w14:textId="77777777" w:rsidR="00C07BEF" w:rsidRPr="00460557" w:rsidRDefault="00C07BEF" w:rsidP="00957C11">
      <w:pPr>
        <w:jc w:val="both"/>
      </w:pPr>
    </w:p>
    <w:p w14:paraId="36B48B85" w14:textId="10CC6419" w:rsidR="00904D6D" w:rsidRPr="00460557" w:rsidRDefault="00566160" w:rsidP="00956EB6">
      <w:pPr>
        <w:numPr>
          <w:ilvl w:val="0"/>
          <w:numId w:val="15"/>
        </w:numPr>
        <w:tabs>
          <w:tab w:val="left" w:pos="426"/>
        </w:tabs>
        <w:ind w:left="426" w:hanging="426"/>
        <w:rPr>
          <w:b/>
          <w:bCs/>
        </w:rPr>
      </w:pPr>
      <w:r w:rsidRPr="00460557">
        <w:rPr>
          <w:b/>
          <w:bCs/>
        </w:rPr>
        <w:t>INTRODUCTION</w:t>
      </w:r>
    </w:p>
    <w:p w14:paraId="50A7FFF2" w14:textId="59C3D08B" w:rsidR="0074331C" w:rsidRPr="00460557" w:rsidRDefault="00566160" w:rsidP="00FD2D59">
      <w:pPr>
        <w:ind w:firstLine="720"/>
        <w:jc w:val="both"/>
      </w:pPr>
      <w:r w:rsidRPr="00460557">
        <w:t xml:space="preserve">The old electric drive systems of machine tools in the past in industry are often applied by transmission systems using DC motors with tool drives, hydraulic cylinders, with some manufacturers such as: </w:t>
      </w:r>
      <w:proofErr w:type="spellStart"/>
      <w:r w:rsidRPr="00460557">
        <w:t>Sendday</w:t>
      </w:r>
      <w:proofErr w:type="spellEnd"/>
      <w:r w:rsidRPr="00460557">
        <w:t xml:space="preserve">, Fuji, etc. [1]-[3]. However, these transmission systems often change speed, stop - brake - reverse, so there is always damage, which must be repaired, due to the existence of brushes and electric </w:t>
      </w:r>
      <w:proofErr w:type="spellStart"/>
      <w:r w:rsidRPr="00460557">
        <w:t>commutators</w:t>
      </w:r>
      <w:proofErr w:type="spellEnd"/>
      <w:r w:rsidRPr="00460557">
        <w:t>. Therefore, the stability and accuracy for the system to work is not high compared to the automatic electric drive system using AC servo motor</w:t>
      </w:r>
      <w:r w:rsidR="000258C3" w:rsidRPr="00460557">
        <w:t xml:space="preserve">. </w:t>
      </w:r>
    </w:p>
    <w:p w14:paraId="475947AE" w14:textId="71610858" w:rsidR="000258C3" w:rsidRPr="00460557" w:rsidRDefault="00B3069B" w:rsidP="00FD2D59">
      <w:pPr>
        <w:ind w:firstLine="720"/>
        <w:jc w:val="both"/>
      </w:pPr>
      <w:r w:rsidRPr="00460557">
        <w:t xml:space="preserve">The servo drive system always meets the requirements of low-speed control, as well as high-speed control, with many different working modes such as: stop mode, braking mode, reversing mode as well as stop mode easy, especially this transmission is less prone to damage and always works stably and accurately. Moreover, at present, modern control techniques (optimal control, adaptive control, nonlinear control, sustainable control) and intelligent control (fuzzy logic control, neural network control, mobile algorithm). </w:t>
      </w:r>
      <w:proofErr w:type="gramStart"/>
      <w:r w:rsidRPr="00460557">
        <w:t>transmission</w:t>
      </w:r>
      <w:proofErr w:type="gramEnd"/>
      <w:r w:rsidRPr="00460557">
        <w:t xml:space="preserve"> and artificial intelligence) is growing strongly. Therefore, the speed stability, accurate control for electric transmission systems such as: control of lead screw for table movement, feed movement, spindle </w:t>
      </w:r>
      <w:r w:rsidRPr="00460557">
        <w:lastRenderedPageBreak/>
        <w:t>movement, use of servo motors. Therefore, this modern control method is the optimal control method for CNC numerical control machine tools [4]-[10]</w:t>
      </w:r>
      <w:r w:rsidR="001C5DE1" w:rsidRPr="00460557">
        <w:t>. In [</w:t>
      </w:r>
      <w:r w:rsidR="00865FCF" w:rsidRPr="00460557">
        <w:t>20</w:t>
      </w:r>
      <w:r w:rsidR="001C5DE1" w:rsidRPr="00460557">
        <w:t>], the author proposed an algorithm to reduce the tracking error on the rotation axis of the electromechanical trac</w:t>
      </w:r>
      <w:r w:rsidR="00546950" w:rsidRPr="00460557">
        <w:t>king</w:t>
      </w:r>
      <w:r w:rsidR="001C5DE1" w:rsidRPr="00460557">
        <w:t xml:space="preserve"> system with different thread pitch and its influence on the lead screw. Document [</w:t>
      </w:r>
      <w:r w:rsidR="00865FCF" w:rsidRPr="00460557">
        <w:t>23</w:t>
      </w:r>
      <w:r w:rsidR="001C5DE1" w:rsidRPr="00460557">
        <w:t>] studies the algorithm to evaluate the lead screw system applied to the hydraulic control system. Both [</w:t>
      </w:r>
      <w:r w:rsidR="00865FCF" w:rsidRPr="00460557">
        <w:t>20], [23</w:t>
      </w:r>
      <w:r w:rsidR="001C5DE1" w:rsidRPr="00460557">
        <w:t xml:space="preserve">] only study theory and stop at simulation, but have not entered into experimental and control programming. As mentioned above, the lead screw drive system for machine tools has the characteristic that during the working process there are always impact disturbances such as friction force, elastic moment, </w:t>
      </w:r>
      <w:r w:rsidR="00546950" w:rsidRPr="00460557">
        <w:t>t</w:t>
      </w:r>
      <w:r w:rsidR="001C5DE1" w:rsidRPr="00460557">
        <w:t xml:space="preserve">he effect of clearance when reversing rotation, jet, </w:t>
      </w:r>
      <w:proofErr w:type="spellStart"/>
      <w:r w:rsidR="001C5DE1" w:rsidRPr="00460557">
        <w:t>etc</w:t>
      </w:r>
      <w:proofErr w:type="spellEnd"/>
      <w:r w:rsidR="00546950" w:rsidRPr="00460557">
        <w:t>,</w:t>
      </w:r>
      <w:r w:rsidR="001C5DE1" w:rsidRPr="00460557">
        <w:t xml:space="preserve"> affects the quality of the controller causing errors when co</w:t>
      </w:r>
      <w:r w:rsidR="00865FCF" w:rsidRPr="00460557">
        <w:t>ntrolling [2], [5], [6], [9]</w:t>
      </w:r>
      <w:r w:rsidR="001C5DE1" w:rsidRPr="00460557">
        <w:t>, [</w:t>
      </w:r>
      <w:r w:rsidR="00865FCF" w:rsidRPr="00460557">
        <w:t>14, 17, 18, 24]</w:t>
      </w:r>
      <w:r w:rsidR="00963960" w:rsidRPr="00460557">
        <w:t xml:space="preserve">. </w:t>
      </w:r>
    </w:p>
    <w:p w14:paraId="333E61F0" w14:textId="41C5EE23" w:rsidR="00904D6D" w:rsidRPr="00460557" w:rsidRDefault="001C5DE1" w:rsidP="00646807">
      <w:pPr>
        <w:ind w:firstLine="720"/>
        <w:jc w:val="both"/>
      </w:pPr>
      <w:r w:rsidRPr="00460557">
        <w:t>This paper presents the problem of improving the quality of the position tracking controller for the automatic control system of the lead screw using AC servo motors applied in machine tools. In industrial production, CNC processing machines such as lathes, milling machines, drilling machines, etc. The simulation research results will be the basis for calculation research, system design, evaluation, setting up the control algorithm of the trac</w:t>
      </w:r>
      <w:r w:rsidR="00A36166" w:rsidRPr="00460557">
        <w:t>king</w:t>
      </w:r>
      <w:r w:rsidRPr="00460557">
        <w:t xml:space="preserve"> electric drive system, in order to apply it to the actual production in the industry today, [</w:t>
      </w:r>
      <w:r w:rsidR="007F170B" w:rsidRPr="00460557">
        <w:t>8, 10, 12], [15]-[20</w:t>
      </w:r>
      <w:r w:rsidRPr="00460557">
        <w:t>]</w:t>
      </w:r>
      <w:r w:rsidR="00963960" w:rsidRPr="00460557">
        <w:t>.</w:t>
      </w:r>
    </w:p>
    <w:p w14:paraId="7B400961" w14:textId="77777777" w:rsidR="0010046E" w:rsidRPr="00460557" w:rsidRDefault="0010046E" w:rsidP="0010046E">
      <w:pPr>
        <w:jc w:val="both"/>
      </w:pPr>
    </w:p>
    <w:p w14:paraId="62B4BC3B" w14:textId="004C3E9F" w:rsidR="00904D6D" w:rsidRPr="00460557" w:rsidRDefault="00756FCB" w:rsidP="003F330D">
      <w:pPr>
        <w:numPr>
          <w:ilvl w:val="0"/>
          <w:numId w:val="15"/>
        </w:numPr>
        <w:tabs>
          <w:tab w:val="left" w:pos="426"/>
        </w:tabs>
        <w:ind w:left="426" w:hanging="426"/>
        <w:jc w:val="both"/>
        <w:rPr>
          <w:b/>
          <w:bCs/>
        </w:rPr>
      </w:pPr>
      <w:r w:rsidRPr="00460557">
        <w:rPr>
          <w:b/>
          <w:bCs/>
        </w:rPr>
        <w:t>PROBLEM STATEMENT AND SLIDING MODE CONTROL DESIGN</w:t>
      </w:r>
    </w:p>
    <w:p w14:paraId="4AA61626" w14:textId="0B42AA21" w:rsidR="00A51892" w:rsidRPr="00460557" w:rsidRDefault="00B47393" w:rsidP="002622CD">
      <w:pPr>
        <w:ind w:firstLine="720"/>
        <w:jc w:val="both"/>
      </w:pPr>
      <w:r w:rsidRPr="00460557">
        <w:t xml:space="preserve">In this part, </w:t>
      </w:r>
      <w:r w:rsidR="00335923" w:rsidRPr="00460557">
        <w:t xml:space="preserve">the </w:t>
      </w:r>
      <w:r w:rsidR="002A655A" w:rsidRPr="00460557">
        <w:t>proposed controller is</w:t>
      </w:r>
      <w:r w:rsidR="00335923" w:rsidRPr="00460557">
        <w:t xml:space="preserve"> synthesize</w:t>
      </w:r>
      <w:r w:rsidR="002A655A" w:rsidRPr="00460557">
        <w:t>d</w:t>
      </w:r>
      <w:r w:rsidR="00335923" w:rsidRPr="00460557">
        <w:t xml:space="preserve"> </w:t>
      </w:r>
      <w:r w:rsidR="002A655A" w:rsidRPr="00460557">
        <w:t>for</w:t>
      </w:r>
      <w:r w:rsidR="00335923" w:rsidRPr="00460557">
        <w:t xml:space="preserve"> a tracking electric drive system </w:t>
      </w:r>
      <w:r w:rsidR="002A655A" w:rsidRPr="00460557">
        <w:t>after considering the mathematical model of lead screw as follows</w:t>
      </w:r>
      <w:r w:rsidR="00335923" w:rsidRPr="00460557">
        <w:t>:</w:t>
      </w:r>
      <w:r w:rsidR="00E07789" w:rsidRPr="00460557">
        <w:t xml:space="preserve"> </w:t>
      </w:r>
    </w:p>
    <w:p w14:paraId="1A5C5DA4" w14:textId="268DF0DA" w:rsidR="00620D47" w:rsidRPr="00460557" w:rsidRDefault="003F330D" w:rsidP="00620D47">
      <w:pPr>
        <w:jc w:val="both"/>
      </w:pPr>
      <w:r w:rsidRPr="00460557">
        <w:rPr>
          <w:b/>
          <w:bCs/>
        </w:rPr>
        <w:t xml:space="preserve">2.1. </w:t>
      </w:r>
      <w:r w:rsidR="00522CD4" w:rsidRPr="00460557">
        <w:rPr>
          <w:b/>
          <w:bCs/>
        </w:rPr>
        <w:t>Problem Statement</w:t>
      </w:r>
    </w:p>
    <w:p w14:paraId="56B06A89" w14:textId="198772B4" w:rsidR="000E0E3C" w:rsidRPr="00460557" w:rsidRDefault="009D2B7E" w:rsidP="00136762">
      <w:pPr>
        <w:ind w:firstLine="720"/>
        <w:jc w:val="both"/>
      </w:pPr>
      <w:r w:rsidRPr="00460557">
        <w:t>For machine tools that use servo motor driven lead screw, on the axis of rotation of the device is performed separately, so there is no loss of generality when we consider the dynamics of the screw. The drivetrain tracking to this position. From there, we have a model of the control structure of the electromechanical drive system of a machine tool using an AC servo motor to control a ball screw as shown in Figure 1</w:t>
      </w:r>
      <w:r w:rsidR="007F170B" w:rsidRPr="00460557">
        <w:t>, [3</w:t>
      </w:r>
      <w:r w:rsidR="00260F13" w:rsidRPr="00460557">
        <w:t xml:space="preserve">, </w:t>
      </w:r>
      <w:r w:rsidR="007F170B" w:rsidRPr="00460557">
        <w:t>6</w:t>
      </w:r>
      <w:r w:rsidR="00260F13" w:rsidRPr="00460557">
        <w:t>, 1</w:t>
      </w:r>
      <w:r w:rsidR="007F170B" w:rsidRPr="00460557">
        <w:t>6</w:t>
      </w:r>
      <w:r w:rsidR="00260F13" w:rsidRPr="00460557">
        <w:t>, 1</w:t>
      </w:r>
      <w:r w:rsidR="007F170B" w:rsidRPr="00460557">
        <w:t xml:space="preserve">9, </w:t>
      </w:r>
      <w:proofErr w:type="gramStart"/>
      <w:r w:rsidR="007F170B" w:rsidRPr="00460557">
        <w:t>20</w:t>
      </w:r>
      <w:proofErr w:type="gramEnd"/>
      <w:r w:rsidR="00260F13" w:rsidRPr="00460557">
        <w:t>]</w:t>
      </w:r>
      <w:r w:rsidR="00F93B19" w:rsidRPr="00460557">
        <w:t>.</w:t>
      </w:r>
    </w:p>
    <w:p w14:paraId="255080BA" w14:textId="366F75C4" w:rsidR="0088233C" w:rsidRPr="00460557" w:rsidRDefault="0088233C" w:rsidP="0088233C">
      <w:pPr>
        <w:jc w:val="center"/>
      </w:pPr>
    </w:p>
    <w:p w14:paraId="1C673717" w14:textId="638AF4E5" w:rsidR="0088233C" w:rsidRPr="00460557" w:rsidRDefault="009D2B7E" w:rsidP="0088233C">
      <w:pPr>
        <w:jc w:val="center"/>
      </w:pPr>
      <w:r w:rsidRPr="00460557">
        <w:object w:dxaOrig="8929" w:dyaOrig="2844" w14:anchorId="5121CE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40pt" o:ole="">
            <v:imagedata r:id="rId11" o:title=""/>
          </v:shape>
          <o:OLEObject Type="Embed" ProgID="Visio.Drawing.11" ShapeID="_x0000_i1025" DrawAspect="Content" ObjectID="_1685769520" r:id="rId12"/>
        </w:object>
      </w:r>
    </w:p>
    <w:p w14:paraId="3EB926D3" w14:textId="5CDC855F" w:rsidR="0088233C" w:rsidRPr="00460557" w:rsidRDefault="0088233C" w:rsidP="0088233C">
      <w:pPr>
        <w:jc w:val="center"/>
      </w:pPr>
      <w:r w:rsidRPr="00460557">
        <w:t xml:space="preserve">Figure 1. </w:t>
      </w:r>
      <w:r w:rsidR="009D2B7E" w:rsidRPr="00460557">
        <w:t>Model of electromechanical tracking drive system controlling lead screw using servo motor</w:t>
      </w:r>
    </w:p>
    <w:p w14:paraId="601352B4" w14:textId="77777777" w:rsidR="002B46C9" w:rsidRPr="00460557" w:rsidRDefault="002B46C9" w:rsidP="0088233C">
      <w:pPr>
        <w:jc w:val="center"/>
      </w:pPr>
    </w:p>
    <w:p w14:paraId="6058AC5D" w14:textId="6B757D8B" w:rsidR="002B46C9" w:rsidRPr="00460557" w:rsidRDefault="009D2B7E" w:rsidP="00707A27">
      <w:pPr>
        <w:ind w:firstLine="720"/>
      </w:pPr>
      <w:r w:rsidRPr="00460557">
        <w:t xml:space="preserve">Then we go to survey the transmission model of the electromechanical control system of the lead screw of the processing machine as shown in Figure 2, including: L length of ball screw, x(t) displacement control value of knife, </w:t>
      </w:r>
      <w:proofErr w:type="spellStart"/>
      <w:r w:rsidRPr="00460557">
        <w:t>m</w:t>
      </w:r>
      <w:r w:rsidRPr="00460557">
        <w:rPr>
          <w:vertAlign w:val="subscript"/>
        </w:rPr>
        <w:t>t</w:t>
      </w:r>
      <w:proofErr w:type="spellEnd"/>
      <w:r w:rsidRPr="00460557">
        <w:t xml:space="preserve"> weight of the tool table attached to the lead screw, in addition, there are brackets, joints, seat bases, nuts,</w:t>
      </w:r>
      <w:r w:rsidR="00136762" w:rsidRPr="00460557">
        <w:t xml:space="preserve"> etc</w:t>
      </w:r>
      <w:r w:rsidR="00707A27" w:rsidRPr="00460557">
        <w:t>.</w:t>
      </w:r>
    </w:p>
    <w:p w14:paraId="5838D2D1" w14:textId="277D4AD3" w:rsidR="00136762" w:rsidRPr="00460557" w:rsidRDefault="00B709C2" w:rsidP="00136762">
      <w:pPr>
        <w:jc w:val="center"/>
      </w:pPr>
      <w:r w:rsidRPr="00460557">
        <w:object w:dxaOrig="7502" w:dyaOrig="3259" w14:anchorId="3992B97E">
          <v:shape id="_x0000_i1026" type="#_x0000_t75" style="width:353.5pt;height:2in" o:ole="">
            <v:imagedata r:id="rId13" o:title=""/>
          </v:shape>
          <o:OLEObject Type="Embed" ProgID="Visio.Drawing.11" ShapeID="_x0000_i1026" DrawAspect="Content" ObjectID="_1685769521" r:id="rId14"/>
        </w:object>
      </w:r>
    </w:p>
    <w:p w14:paraId="0CAC4477" w14:textId="4DAF3E70" w:rsidR="00136762" w:rsidRPr="00460557" w:rsidRDefault="00136762" w:rsidP="00136762">
      <w:pPr>
        <w:jc w:val="center"/>
      </w:pPr>
      <w:r w:rsidRPr="00460557">
        <w:t>Figure 2. The transverse slide drive system controls the lead screw of CNC machine tools</w:t>
      </w:r>
    </w:p>
    <w:p w14:paraId="01B41A27" w14:textId="355F815A" w:rsidR="00C6430F" w:rsidRPr="00460557" w:rsidRDefault="00C6430F" w:rsidP="00C6430F">
      <w:pPr>
        <w:jc w:val="both"/>
      </w:pPr>
      <w:r w:rsidRPr="00460557">
        <w:lastRenderedPageBreak/>
        <w:tab/>
        <w:t xml:space="preserve">Assuming that the transverse slide moves with a horizontal velocity, the friction between the lead screw and the nut, the lead screw system and the guide rod is said to always have nonlinear uncertainties. From the model is described as Figure 1; Figure 2, studying the dynamic model of the electromechanical tracking drive system controlling the lead screw with the input of the system torque </w:t>
      </w:r>
      <w:r w:rsidRPr="00460557">
        <w:rPr>
          <w:i/>
        </w:rPr>
        <w:t>τ</w:t>
      </w:r>
      <w:r w:rsidRPr="00460557">
        <w:t xml:space="preserve">, the output is the position of the reciprocating rotation angle of the lead screw </w:t>
      </w:r>
      <w:r w:rsidRPr="00460557">
        <w:rPr>
          <w:position w:val="-6"/>
        </w:rPr>
        <w:object w:dxaOrig="180" w:dyaOrig="200" w14:anchorId="228D02FE">
          <v:shape id="_x0000_i1027" type="#_x0000_t75" style="width:9.5pt;height:10pt" o:ole="">
            <v:imagedata r:id="rId15" o:title=""/>
          </v:shape>
          <o:OLEObject Type="Embed" ProgID="Equation.DSMT4" ShapeID="_x0000_i1027" DrawAspect="Content" ObjectID="_1685769522" r:id="rId16"/>
        </w:object>
      </w:r>
      <w:r w:rsidRPr="00460557">
        <w:t xml:space="preserve">. Diagram The drive system block from the control signal to the position of the lead screw device system </w:t>
      </w:r>
      <w:r w:rsidRPr="00460557">
        <w:rPr>
          <w:position w:val="-6"/>
        </w:rPr>
        <w:object w:dxaOrig="180" w:dyaOrig="200" w14:anchorId="4FD83B15">
          <v:shape id="_x0000_i1028" type="#_x0000_t75" style="width:9.5pt;height:10pt" o:ole="">
            <v:imagedata r:id="rId15" o:title=""/>
          </v:shape>
          <o:OLEObject Type="Embed" ProgID="Equation.DSMT4" ShapeID="_x0000_i1028" DrawAspect="Content" ObjectID="_1685769523" r:id="rId17"/>
        </w:object>
      </w:r>
      <w:r w:rsidRPr="00460557">
        <w:t xml:space="preserve"> is shown in Figure 3.</w:t>
      </w:r>
    </w:p>
    <w:p w14:paraId="4BDA66C9" w14:textId="3FA16042" w:rsidR="00BA7B1F" w:rsidRPr="00460557" w:rsidRDefault="00BA7B1F" w:rsidP="00BA7B1F">
      <w:pPr>
        <w:jc w:val="center"/>
      </w:pPr>
      <w:r w:rsidRPr="00460557">
        <w:object w:dxaOrig="5755" w:dyaOrig="1100" w14:anchorId="14A601D7">
          <v:shape id="_x0000_i1029" type="#_x0000_t75" style="width:254pt;height:40.5pt" o:ole="">
            <v:imagedata r:id="rId18" o:title="" croptop="7509f"/>
          </v:shape>
          <o:OLEObject Type="Embed" ProgID="Visio.Drawing.11" ShapeID="_x0000_i1029" DrawAspect="Content" ObjectID="_1685769524" r:id="rId19"/>
        </w:object>
      </w:r>
    </w:p>
    <w:p w14:paraId="4A35234F" w14:textId="77777777" w:rsidR="00BA7B1F" w:rsidRPr="00460557" w:rsidRDefault="00BA7B1F" w:rsidP="00BA7B1F">
      <w:pPr>
        <w:jc w:val="center"/>
      </w:pPr>
    </w:p>
    <w:p w14:paraId="2CF6A4EF" w14:textId="53E66ECA" w:rsidR="00BA7B1F" w:rsidRPr="00460557" w:rsidRDefault="00BA7B1F" w:rsidP="00BA7B1F">
      <w:pPr>
        <w:jc w:val="center"/>
      </w:pPr>
      <w:r w:rsidRPr="00460557">
        <w:t>Figure 3. Structure diagram of the electromechanical tracking drive system of the lead screw system</w:t>
      </w:r>
    </w:p>
    <w:p w14:paraId="16FC6ECD" w14:textId="5DFBBC1D" w:rsidR="00136762" w:rsidRPr="00460557" w:rsidRDefault="00C6430F" w:rsidP="00C6430F">
      <w:pPr>
        <w:ind w:firstLine="720"/>
        <w:jc w:val="both"/>
      </w:pPr>
      <w:r w:rsidRPr="00460557">
        <w:t xml:space="preserve">In which, the engine torque will generate rotation of the motor shaft with the influence of moment of inertia </w:t>
      </w:r>
      <w:r w:rsidRPr="00460557">
        <w:rPr>
          <w:i/>
        </w:rPr>
        <w:t>J</w:t>
      </w:r>
      <w:r w:rsidRPr="00460557">
        <w:t xml:space="preserve"> and viscous friction </w:t>
      </w:r>
      <w:r w:rsidRPr="00460557">
        <w:rPr>
          <w:i/>
        </w:rPr>
        <w:t>B</w:t>
      </w:r>
      <w:r w:rsidRPr="00460557">
        <w:t>,  [</w:t>
      </w:r>
      <w:r w:rsidR="007F170B" w:rsidRPr="00460557">
        <w:t>17, 20</w:t>
      </w:r>
      <w:r w:rsidRPr="00460557">
        <w:t>], [</w:t>
      </w:r>
      <w:r w:rsidR="007F170B" w:rsidRPr="00460557">
        <w:t>25</w:t>
      </w:r>
      <w:r w:rsidRPr="00460557">
        <w:t xml:space="preserve">]. Component </w:t>
      </w:r>
      <w:r w:rsidRPr="00460557">
        <w:rPr>
          <w:position w:val="-14"/>
        </w:rPr>
        <w:object w:dxaOrig="260" w:dyaOrig="340" w14:anchorId="691BBB33">
          <v:shape id="_x0000_i1030" type="#_x0000_t75" style="width:13pt;height:17pt" o:ole="">
            <v:imagedata r:id="rId20" o:title=""/>
          </v:shape>
          <o:OLEObject Type="Embed" ProgID="Equation.DSMT4" ShapeID="_x0000_i1030" DrawAspect="Content" ObjectID="_1685769525" r:id="rId21"/>
        </w:object>
      </w:r>
      <w:r w:rsidRPr="00460557">
        <w:t xml:space="preserve"> is the conversion factor from the angular speed (or position) of the motor shaft to the reciprocating position of the lead screw system with the following relationship:</w:t>
      </w:r>
    </w:p>
    <w:p w14:paraId="77B6135A" w14:textId="5EA27BB2" w:rsidR="00C6430F" w:rsidRPr="00460557" w:rsidRDefault="00C6430F" w:rsidP="00C6430F">
      <w:pPr>
        <w:ind w:left="2880" w:firstLine="720"/>
        <w:jc w:val="both"/>
      </w:pPr>
      <w:r w:rsidRPr="00460557">
        <w:t xml:space="preserve">     </w:t>
      </w:r>
      <w:r w:rsidRPr="00460557">
        <w:rPr>
          <w:position w:val="-30"/>
        </w:rPr>
        <w:object w:dxaOrig="999" w:dyaOrig="639" w14:anchorId="3855CE23">
          <v:shape id="_x0000_i1031" type="#_x0000_t75" style="width:50.5pt;height:32pt" o:ole="">
            <v:imagedata r:id="rId22" o:title=""/>
          </v:shape>
          <o:OLEObject Type="Embed" ProgID="Equation.DSMT4" ShapeID="_x0000_i1031" DrawAspect="Content" ObjectID="_1685769526" r:id="rId23"/>
        </w:object>
      </w:r>
      <w:r w:rsidR="007B5591" w:rsidRPr="00460557">
        <w:tab/>
      </w:r>
      <w:r w:rsidR="007B5591" w:rsidRPr="00460557">
        <w:tab/>
      </w:r>
      <w:r w:rsidR="007B5591" w:rsidRPr="00460557">
        <w:tab/>
      </w:r>
      <w:r w:rsidR="007B5591" w:rsidRPr="00460557">
        <w:tab/>
      </w:r>
      <w:r w:rsidR="007B5591" w:rsidRPr="00460557">
        <w:tab/>
        <w:t xml:space="preserve"> </w:t>
      </w:r>
      <w:r w:rsidRPr="00460557">
        <w:t>(1)</w:t>
      </w:r>
    </w:p>
    <w:p w14:paraId="68070041" w14:textId="5D3F349A" w:rsidR="00C6430F" w:rsidRPr="00460557" w:rsidRDefault="00C6430F" w:rsidP="00C6430F">
      <w:pPr>
        <w:ind w:firstLine="720"/>
        <w:jc w:val="both"/>
      </w:pPr>
      <w:r w:rsidRPr="00460557">
        <w:t xml:space="preserve">From the structure diagram we have: </w:t>
      </w:r>
      <w:r w:rsidRPr="00460557">
        <w:rPr>
          <w:position w:val="-22"/>
        </w:rPr>
        <w:object w:dxaOrig="1719" w:dyaOrig="600" w14:anchorId="1E343E3A">
          <v:shape id="_x0000_i1032" type="#_x0000_t75" style="width:86pt;height:30pt" o:ole="">
            <v:imagedata r:id="rId24" o:title=""/>
          </v:shape>
          <o:OLEObject Type="Embed" ProgID="Equation.DSMT4" ShapeID="_x0000_i1032" DrawAspect="Content" ObjectID="_1685769527" r:id="rId25"/>
        </w:object>
      </w:r>
      <w:r w:rsidRPr="00460557">
        <w:tab/>
      </w:r>
      <w:r w:rsidRPr="00460557">
        <w:tab/>
      </w:r>
      <w:r w:rsidRPr="00460557">
        <w:tab/>
      </w:r>
      <w:r w:rsidRPr="00460557">
        <w:tab/>
      </w:r>
      <w:r w:rsidR="007B5591" w:rsidRPr="00460557">
        <w:t xml:space="preserve"> </w:t>
      </w:r>
      <w:r w:rsidRPr="00460557">
        <w:t>(2)</w:t>
      </w:r>
    </w:p>
    <w:p w14:paraId="2C97AB5B" w14:textId="66FBA992" w:rsidR="00C6430F" w:rsidRPr="00460557" w:rsidRDefault="00C6430F" w:rsidP="00C6430F">
      <w:pPr>
        <w:ind w:firstLine="720"/>
        <w:jc w:val="both"/>
      </w:pPr>
      <w:r w:rsidRPr="00460557">
        <w:t xml:space="preserve">Here we </w:t>
      </w:r>
      <w:proofErr w:type="gramStart"/>
      <w:r w:rsidRPr="00460557">
        <w:t xml:space="preserve">put </w:t>
      </w:r>
      <w:proofErr w:type="gramEnd"/>
      <w:r w:rsidRPr="00460557">
        <w:rPr>
          <w:position w:val="-22"/>
        </w:rPr>
        <w:object w:dxaOrig="1960" w:dyaOrig="600" w14:anchorId="133636D7">
          <v:shape id="_x0000_i1033" type="#_x0000_t75" style="width:98.5pt;height:30pt" o:ole="">
            <v:imagedata r:id="rId26" o:title=""/>
          </v:shape>
          <o:OLEObject Type="Embed" ProgID="Equation.DSMT4" ShapeID="_x0000_i1033" DrawAspect="Content" ObjectID="_1685769528" r:id="rId27"/>
        </w:object>
      </w:r>
      <w:r w:rsidRPr="00460557">
        <w:t>, from here we have the equation describing the lead screw control system for machine tools described as the following equation:</w:t>
      </w:r>
    </w:p>
    <w:p w14:paraId="3BA2CBBC" w14:textId="2DDC8465" w:rsidR="00C6430F" w:rsidRPr="00460557" w:rsidRDefault="00C6430F" w:rsidP="00C6430F">
      <w:pPr>
        <w:ind w:left="2880" w:firstLine="720"/>
        <w:jc w:val="both"/>
      </w:pPr>
      <w:r w:rsidRPr="00460557">
        <w:rPr>
          <w:position w:val="-6"/>
        </w:rPr>
        <w:object w:dxaOrig="1480" w:dyaOrig="260" w14:anchorId="4093626A">
          <v:shape id="_x0000_i1034" type="#_x0000_t75" style="width:74pt;height:13pt" o:ole="">
            <v:imagedata r:id="rId28" o:title=""/>
          </v:shape>
          <o:OLEObject Type="Embed" ProgID="Equation.DSMT4" ShapeID="_x0000_i1034" DrawAspect="Content" ObjectID="_1685769529" r:id="rId29"/>
        </w:object>
      </w:r>
      <w:r w:rsidR="007B5591" w:rsidRPr="00460557">
        <w:tab/>
      </w:r>
      <w:r w:rsidR="007B5591" w:rsidRPr="00460557">
        <w:tab/>
      </w:r>
      <w:r w:rsidR="007B5591" w:rsidRPr="00460557">
        <w:tab/>
      </w:r>
      <w:r w:rsidR="007B5591" w:rsidRPr="00460557">
        <w:tab/>
      </w:r>
      <w:r w:rsidRPr="00460557">
        <w:t>(3)</w:t>
      </w:r>
    </w:p>
    <w:p w14:paraId="1D2B244C" w14:textId="77777777" w:rsidR="00BA7B1F" w:rsidRPr="00460557" w:rsidRDefault="00C6430F" w:rsidP="00BA7B1F">
      <w:pPr>
        <w:ind w:firstLine="720"/>
        <w:jc w:val="both"/>
      </w:pPr>
      <w:r w:rsidRPr="00460557">
        <w:t>With the input control signal of the system as the craft axis of machine set torque, the control synthesis in sliding mode is performed as follows:</w:t>
      </w:r>
    </w:p>
    <w:p w14:paraId="155E2832" w14:textId="22F8794E" w:rsidR="00136762" w:rsidRPr="00460557" w:rsidRDefault="00136762" w:rsidP="00BA7B1F">
      <w:pPr>
        <w:ind w:firstLine="720"/>
        <w:jc w:val="both"/>
      </w:pPr>
    </w:p>
    <w:p w14:paraId="1B97BB60" w14:textId="750D7E57" w:rsidR="00707A27" w:rsidRPr="00460557" w:rsidRDefault="00707A27" w:rsidP="00707A27">
      <w:pPr>
        <w:rPr>
          <w:b/>
          <w:bCs/>
        </w:rPr>
      </w:pPr>
      <w:r w:rsidRPr="00460557">
        <w:rPr>
          <w:b/>
          <w:bCs/>
        </w:rPr>
        <w:t>2.</w:t>
      </w:r>
      <w:r w:rsidR="00B709C2" w:rsidRPr="00460557">
        <w:rPr>
          <w:b/>
          <w:bCs/>
        </w:rPr>
        <w:t>2</w:t>
      </w:r>
      <w:r w:rsidRPr="00460557">
        <w:rPr>
          <w:b/>
          <w:bCs/>
        </w:rPr>
        <w:t xml:space="preserve">. The </w:t>
      </w:r>
      <w:r w:rsidR="003F330D" w:rsidRPr="00460557">
        <w:rPr>
          <w:b/>
          <w:bCs/>
        </w:rPr>
        <w:t>synthesize controller in sliding mode</w:t>
      </w:r>
    </w:p>
    <w:p w14:paraId="666A2D5C" w14:textId="5E28C81D" w:rsidR="00707A27" w:rsidRPr="00460557" w:rsidRDefault="00BA7B1F" w:rsidP="00601DE1">
      <w:pPr>
        <w:ind w:firstLine="720"/>
        <w:jc w:val="both"/>
      </w:pPr>
      <w:r w:rsidRPr="00460557">
        <w:t xml:space="preserve">Let </w:t>
      </w:r>
      <w:r w:rsidRPr="00460557">
        <w:rPr>
          <w:position w:val="-16"/>
        </w:rPr>
        <w:object w:dxaOrig="300" w:dyaOrig="360" w14:anchorId="7E69B263">
          <v:shape id="_x0000_i1035" type="#_x0000_t75" style="width:15pt;height:18.5pt" o:ole="">
            <v:imagedata r:id="rId30" o:title=""/>
          </v:shape>
          <o:OLEObject Type="Embed" ProgID="Equation.DSMT4" ShapeID="_x0000_i1035" DrawAspect="Content" ObjectID="_1685769530" r:id="rId31"/>
        </w:object>
      </w:r>
      <w:r w:rsidRPr="00460557">
        <w:t xml:space="preserve"> be the desired trajectory, define </w:t>
      </w:r>
      <w:r w:rsidRPr="00460557">
        <w:rPr>
          <w:position w:val="-16"/>
        </w:rPr>
        <w:object w:dxaOrig="940" w:dyaOrig="360" w14:anchorId="3A2FFDCF">
          <v:shape id="_x0000_i1036" type="#_x0000_t75" style="width:47.5pt;height:18.5pt" o:ole="">
            <v:imagedata r:id="rId32" o:title=""/>
          </v:shape>
          <o:OLEObject Type="Embed" ProgID="Equation.DSMT4" ShapeID="_x0000_i1036" DrawAspect="Content" ObjectID="_1685769531" r:id="rId33"/>
        </w:object>
      </w:r>
      <w:r w:rsidRPr="00460557">
        <w:t xml:space="preserve"> as the tracking error. The control structure here is implemented as a closed-loop structure, then only the output reciprocating position and output velocity of the lead screw control system are measured and fed back to create a control law</w:t>
      </w:r>
      <w:r w:rsidR="00617BDA" w:rsidRPr="00460557">
        <w:t xml:space="preserve">. </w:t>
      </w:r>
    </w:p>
    <w:p w14:paraId="64FC7C3B" w14:textId="609D7160" w:rsidR="00BA7B1F" w:rsidRPr="00460557" w:rsidRDefault="00BA7B1F" w:rsidP="00BA7B1F">
      <w:pPr>
        <w:ind w:firstLine="720"/>
        <w:jc w:val="both"/>
        <w:rPr>
          <w:position w:val="-6"/>
        </w:rPr>
      </w:pPr>
      <w:r w:rsidRPr="00460557">
        <w:rPr>
          <w:position w:val="-6"/>
        </w:rPr>
        <w:t>The sliding variable is selected as follows:</w:t>
      </w:r>
    </w:p>
    <w:p w14:paraId="179274BB" w14:textId="655EDAF1" w:rsidR="00BA7B1F" w:rsidRPr="00460557" w:rsidRDefault="00BA7B1F" w:rsidP="00BA7B1F">
      <w:pPr>
        <w:ind w:left="2880" w:firstLine="720"/>
        <w:jc w:val="both"/>
        <w:rPr>
          <w:position w:val="-6"/>
        </w:rPr>
      </w:pPr>
      <w:r w:rsidRPr="00460557">
        <w:rPr>
          <w:position w:val="-6"/>
        </w:rPr>
        <w:object w:dxaOrig="880" w:dyaOrig="240" w14:anchorId="4F889577">
          <v:shape id="_x0000_i1037" type="#_x0000_t75" style="width:44pt;height:12.5pt" o:ole="">
            <v:imagedata r:id="rId34" o:title=""/>
          </v:shape>
          <o:OLEObject Type="Embed" ProgID="Equation.DSMT4" ShapeID="_x0000_i1037" DrawAspect="Content" ObjectID="_1685769532" r:id="rId35"/>
        </w:object>
      </w:r>
      <w:r w:rsidRPr="00460557">
        <w:tab/>
      </w:r>
      <w:r w:rsidRPr="00460557">
        <w:tab/>
      </w:r>
      <w:r w:rsidRPr="00460557">
        <w:tab/>
      </w:r>
      <w:r w:rsidRPr="00460557">
        <w:tab/>
      </w:r>
      <w:r w:rsidRPr="00460557">
        <w:tab/>
        <w:t>(4)</w:t>
      </w:r>
      <w:r w:rsidRPr="00460557">
        <w:tab/>
      </w:r>
    </w:p>
    <w:p w14:paraId="03024DE2" w14:textId="4C098FA0" w:rsidR="00BA7B1F" w:rsidRPr="00460557" w:rsidRDefault="00BA7B1F" w:rsidP="00601DE1">
      <w:pPr>
        <w:ind w:firstLine="720"/>
        <w:jc w:val="both"/>
      </w:pPr>
      <w:r w:rsidRPr="00460557">
        <w:t xml:space="preserve">Since the tracking error will converge to zero in an exponential form, the convergence speed depends on the choice of the coefficient </w:t>
      </w:r>
      <w:proofErr w:type="gramStart"/>
      <w:r w:rsidRPr="00460557">
        <w:t>with  c</w:t>
      </w:r>
      <w:proofErr w:type="gramEnd"/>
      <w:r w:rsidRPr="00460557">
        <w:t xml:space="preserve"> &gt; 0 , then the error is</w:t>
      </w:r>
      <w:r w:rsidR="00EF5B6E" w:rsidRPr="00460557">
        <w:t xml:space="preserve"> </w:t>
      </w:r>
      <w:r w:rsidR="00EF5B6E" w:rsidRPr="00460557">
        <w:rPr>
          <w:position w:val="-18"/>
        </w:rPr>
        <w:object w:dxaOrig="820" w:dyaOrig="380" w14:anchorId="1A746A6B">
          <v:shape id="_x0000_i1038" type="#_x0000_t75" style="width:40.5pt;height:19pt" o:ole="">
            <v:imagedata r:id="rId36" o:title=""/>
          </v:shape>
          <o:OLEObject Type="Embed" ProgID="Equation.DSMT4" ShapeID="_x0000_i1038" DrawAspect="Content" ObjectID="_1685769533" r:id="rId37"/>
        </w:object>
      </w:r>
      <w:r w:rsidRPr="00460557">
        <w:t xml:space="preserve"> after a period of time</w:t>
      </w:r>
      <w:r w:rsidR="00EF5B6E" w:rsidRPr="00460557">
        <w:t xml:space="preserve"> </w:t>
      </w:r>
      <w:r w:rsidR="00EF5B6E" w:rsidRPr="00460557">
        <w:rPr>
          <w:position w:val="-10"/>
        </w:rPr>
        <w:object w:dxaOrig="480" w:dyaOrig="300" w14:anchorId="08BA3491">
          <v:shape id="_x0000_i1039" type="#_x0000_t75" style="width:24pt;height:15pt" o:ole="">
            <v:imagedata r:id="rId38" o:title=""/>
          </v:shape>
          <o:OLEObject Type="Embed" ProgID="Equation.DSMT4" ShapeID="_x0000_i1039" DrawAspect="Content" ObjectID="_1685769534" r:id="rId39"/>
        </w:object>
      </w:r>
      <w:r w:rsidR="00EF5B6E" w:rsidRPr="00460557">
        <w:t>,</w:t>
      </w:r>
      <w:r w:rsidRPr="00460557">
        <w:t xml:space="preserve">  the tracking error is within the range acceptable behavior of the device. Substituting the value  </w:t>
      </w:r>
      <w:r w:rsidR="00EF5B6E" w:rsidRPr="00460557">
        <w:rPr>
          <w:position w:val="-16"/>
        </w:rPr>
        <w:object w:dxaOrig="940" w:dyaOrig="360" w14:anchorId="2F88B396">
          <v:shape id="_x0000_i1040" type="#_x0000_t75" style="width:47.5pt;height:18.5pt" o:ole="">
            <v:imagedata r:id="rId40" o:title=""/>
          </v:shape>
          <o:OLEObject Type="Embed" ProgID="Equation.DSMT4" ShapeID="_x0000_i1040" DrawAspect="Content" ObjectID="_1685769535" r:id="rId41"/>
        </w:object>
      </w:r>
      <w:r w:rsidR="00EF5B6E" w:rsidRPr="00460557">
        <w:t xml:space="preserve"> </w:t>
      </w:r>
      <w:r w:rsidRPr="00460557">
        <w:t>in (4) and differential with time we have:</w:t>
      </w:r>
    </w:p>
    <w:p w14:paraId="4CFFCA26" w14:textId="6410AA1C" w:rsidR="00A11312" w:rsidRPr="00460557" w:rsidRDefault="00B709C2" w:rsidP="00FA675E">
      <w:pPr>
        <w:ind w:left="1440" w:firstLine="720"/>
        <w:jc w:val="both"/>
      </w:pPr>
      <w:r w:rsidRPr="00460557">
        <w:rPr>
          <w:position w:val="-16"/>
        </w:rPr>
        <w:object w:dxaOrig="4060" w:dyaOrig="360" w14:anchorId="79DCD2B1">
          <v:shape id="_x0000_i1041" type="#_x0000_t75" style="width:203pt;height:18.5pt" o:ole="">
            <v:imagedata r:id="rId42" o:title=""/>
          </v:shape>
          <o:OLEObject Type="Embed" ProgID="Equation.DSMT4" ShapeID="_x0000_i1041" DrawAspect="Content" ObjectID="_1685769536" r:id="rId43"/>
        </w:object>
      </w:r>
      <w:r w:rsidR="00FA675E" w:rsidRPr="00460557">
        <w:tab/>
      </w:r>
      <w:r w:rsidR="00FA675E" w:rsidRPr="00460557">
        <w:tab/>
      </w:r>
      <w:r w:rsidRPr="00460557">
        <w:tab/>
      </w:r>
      <w:r w:rsidR="00FA675E" w:rsidRPr="00460557">
        <w:t>(5)</w:t>
      </w:r>
    </w:p>
    <w:p w14:paraId="1E6F4BB9" w14:textId="4673A48F" w:rsidR="0008429D" w:rsidRPr="00460557" w:rsidRDefault="00FA675E" w:rsidP="00601DE1">
      <w:pPr>
        <w:ind w:firstLine="720"/>
        <w:jc w:val="both"/>
      </w:pPr>
      <w:r w:rsidRPr="00460557">
        <w:t xml:space="preserve">In this study, it is expected that the evaluation error components will be zero. Thus, we must choose the constant evaluation rule on the basis of </w:t>
      </w:r>
      <w:proofErr w:type="spellStart"/>
      <w:r w:rsidRPr="00460557">
        <w:t>Lyapunov</w:t>
      </w:r>
      <w:proofErr w:type="spellEnd"/>
      <w:r w:rsidRPr="00460557">
        <w:t xml:space="preserve"> function for expression (5) as follows:</w:t>
      </w:r>
    </w:p>
    <w:p w14:paraId="45F77A6D" w14:textId="0BB3B45C" w:rsidR="00B709C2" w:rsidRPr="00460557" w:rsidRDefault="00B709C2" w:rsidP="00B709C2">
      <w:pPr>
        <w:ind w:left="1440" w:firstLine="720"/>
        <w:jc w:val="both"/>
      </w:pPr>
      <w:r w:rsidRPr="00460557">
        <w:rPr>
          <w:position w:val="-20"/>
        </w:rPr>
        <w:object w:dxaOrig="859" w:dyaOrig="540" w14:anchorId="4C49D698">
          <v:shape id="_x0000_i1042" type="#_x0000_t75" style="width:43pt;height:27pt" o:ole="">
            <v:imagedata r:id="rId44" o:title=""/>
          </v:shape>
          <o:OLEObject Type="Embed" ProgID="Equation.DSMT4" ShapeID="_x0000_i1042" DrawAspect="Content" ObjectID="_1685769537" r:id="rId45"/>
        </w:object>
      </w:r>
      <w:r w:rsidRPr="00460557">
        <w:tab/>
      </w:r>
      <w:r w:rsidRPr="00460557">
        <w:tab/>
      </w:r>
      <w:r w:rsidRPr="00460557">
        <w:tab/>
      </w:r>
      <w:r w:rsidRPr="00460557">
        <w:tab/>
      </w:r>
      <w:r w:rsidRPr="00460557">
        <w:tab/>
      </w:r>
      <w:r w:rsidRPr="00460557">
        <w:tab/>
      </w:r>
      <w:r w:rsidRPr="00460557">
        <w:tab/>
        <w:t>(6)</w:t>
      </w:r>
    </w:p>
    <w:p w14:paraId="0FEE23D0" w14:textId="6AB53D24" w:rsidR="00B709C2" w:rsidRPr="00460557" w:rsidRDefault="00B709C2" w:rsidP="00601DE1">
      <w:pPr>
        <w:ind w:firstLine="720"/>
        <w:jc w:val="both"/>
      </w:pPr>
      <w:r w:rsidRPr="00460557">
        <w:t>Differentiating (6) with respect to time we have:</w:t>
      </w:r>
    </w:p>
    <w:p w14:paraId="0AD31902" w14:textId="419AA23A" w:rsidR="00B709C2" w:rsidRPr="00460557" w:rsidRDefault="00B709C2" w:rsidP="00B709C2">
      <w:pPr>
        <w:ind w:left="1440" w:firstLine="720"/>
        <w:jc w:val="both"/>
      </w:pPr>
      <w:r w:rsidRPr="00460557">
        <w:rPr>
          <w:position w:val="-16"/>
        </w:rPr>
        <w:object w:dxaOrig="2900" w:dyaOrig="400" w14:anchorId="5F731474">
          <v:shape id="_x0000_i1043" type="#_x0000_t75" style="width:145.5pt;height:20.5pt" o:ole="">
            <v:imagedata r:id="rId46" o:title=""/>
          </v:shape>
          <o:OLEObject Type="Embed" ProgID="Equation.DSMT4" ShapeID="_x0000_i1043" DrawAspect="Content" ObjectID="_1685769538" r:id="rId47"/>
        </w:object>
      </w:r>
      <w:r w:rsidRPr="00460557">
        <w:tab/>
      </w:r>
      <w:r w:rsidRPr="00460557">
        <w:tab/>
      </w:r>
      <w:r w:rsidRPr="00460557">
        <w:tab/>
      </w:r>
      <w:r w:rsidRPr="00460557">
        <w:tab/>
        <w:t>(7)</w:t>
      </w:r>
    </w:p>
    <w:p w14:paraId="5B3D6CAC" w14:textId="43615320" w:rsidR="00B709C2" w:rsidRPr="00460557" w:rsidRDefault="00B709C2" w:rsidP="00B709C2">
      <w:pPr>
        <w:ind w:firstLine="720"/>
        <w:jc w:val="both"/>
      </w:pPr>
      <w:r w:rsidRPr="00460557">
        <w:t xml:space="preserve">According to the principle of stability theory of </w:t>
      </w:r>
      <w:proofErr w:type="spellStart"/>
      <w:r w:rsidRPr="00460557">
        <w:t>Lyapunov</w:t>
      </w:r>
      <w:proofErr w:type="spellEnd"/>
      <w:r w:rsidRPr="00460557">
        <w:t xml:space="preserve"> function, it is necessary to choose the control signal as follows:</w:t>
      </w:r>
    </w:p>
    <w:p w14:paraId="6947018A" w14:textId="30D7F56B" w:rsidR="00A11312" w:rsidRPr="00460557" w:rsidRDefault="00FA675E" w:rsidP="00FA675E">
      <w:pPr>
        <w:ind w:left="1440" w:firstLine="720"/>
        <w:jc w:val="both"/>
      </w:pPr>
      <w:r w:rsidRPr="00460557">
        <w:rPr>
          <w:position w:val="-22"/>
        </w:rPr>
        <w:object w:dxaOrig="2659" w:dyaOrig="560" w14:anchorId="2F284D11">
          <v:shape id="_x0000_i1044" type="#_x0000_t75" style="width:132.5pt;height:28pt" o:ole="">
            <v:imagedata r:id="rId48" o:title=""/>
          </v:shape>
          <o:OLEObject Type="Embed" ProgID="Equation.DSMT4" ShapeID="_x0000_i1044" DrawAspect="Content" ObjectID="_1685769539" r:id="rId49"/>
        </w:object>
      </w:r>
      <w:r w:rsidRPr="00460557">
        <w:tab/>
      </w:r>
      <w:r w:rsidRPr="00460557">
        <w:tab/>
      </w:r>
      <w:r w:rsidRPr="00460557">
        <w:tab/>
      </w:r>
      <w:r w:rsidRPr="00460557">
        <w:tab/>
      </w:r>
      <w:r w:rsidRPr="00460557">
        <w:tab/>
        <w:t>(</w:t>
      </w:r>
      <w:r w:rsidR="00B709C2" w:rsidRPr="00460557">
        <w:t>8</w:t>
      </w:r>
      <w:r w:rsidRPr="00460557">
        <w:t>)</w:t>
      </w:r>
    </w:p>
    <w:p w14:paraId="07DA7A0C" w14:textId="2C60F12D" w:rsidR="00FA675E" w:rsidRPr="00460557" w:rsidRDefault="00FA675E" w:rsidP="00FA675E">
      <w:pPr>
        <w:jc w:val="both"/>
      </w:pPr>
      <w:r w:rsidRPr="00460557">
        <w:tab/>
        <w:t xml:space="preserve">The selection according to (8) is to ensure according to the property of the negative </w:t>
      </w:r>
      <w:proofErr w:type="spellStart"/>
      <w:r w:rsidRPr="00460557">
        <w:t>Lyapunov</w:t>
      </w:r>
      <w:proofErr w:type="spellEnd"/>
      <w:r w:rsidRPr="00460557">
        <w:t xml:space="preserve"> function. Thence inferred:</w:t>
      </w:r>
    </w:p>
    <w:p w14:paraId="4379611E" w14:textId="40684DAE" w:rsidR="00A11312" w:rsidRPr="00460557" w:rsidRDefault="00B709C2" w:rsidP="00601DE1">
      <w:pPr>
        <w:ind w:firstLine="720"/>
        <w:jc w:val="both"/>
      </w:pPr>
      <w:r w:rsidRPr="00460557">
        <w:rPr>
          <w:position w:val="-44"/>
        </w:rPr>
        <w:object w:dxaOrig="5860" w:dyaOrig="980" w14:anchorId="0FE5CECD">
          <v:shape id="_x0000_i1045" type="#_x0000_t75" style="width:294pt;height:49pt" o:ole="">
            <v:imagedata r:id="rId50" o:title=""/>
          </v:shape>
          <o:OLEObject Type="Embed" ProgID="Equation.DSMT4" ShapeID="_x0000_i1045" DrawAspect="Content" ObjectID="_1685769540" r:id="rId51"/>
        </w:object>
      </w:r>
      <w:r w:rsidR="00FA675E" w:rsidRPr="00460557">
        <w:tab/>
      </w:r>
      <w:r w:rsidR="00FA675E" w:rsidRPr="00460557">
        <w:tab/>
        <w:t>(</w:t>
      </w:r>
      <w:r w:rsidRPr="00460557">
        <w:t>9</w:t>
      </w:r>
      <w:r w:rsidR="00FA675E" w:rsidRPr="00460557">
        <w:t>)</w:t>
      </w:r>
    </w:p>
    <w:p w14:paraId="443543BD" w14:textId="4CB5CE66" w:rsidR="00B709C2" w:rsidRPr="00460557" w:rsidRDefault="00FA675E" w:rsidP="00601DE1">
      <w:pPr>
        <w:ind w:firstLine="720"/>
        <w:jc w:val="both"/>
      </w:pPr>
      <w:r w:rsidRPr="00460557">
        <w:t xml:space="preserve">The proposed control law as above has ensured the convergence of state variables according to control theory with </w:t>
      </w:r>
      <w:proofErr w:type="spellStart"/>
      <w:r w:rsidRPr="00460557">
        <w:t>Lyapunov</w:t>
      </w:r>
      <w:proofErr w:type="spellEnd"/>
      <w:r w:rsidRPr="00460557">
        <w:t xml:space="preserve"> control function.</w:t>
      </w:r>
    </w:p>
    <w:p w14:paraId="552C1FC1" w14:textId="19E6F79C" w:rsidR="00601DE1" w:rsidRPr="00460557" w:rsidRDefault="00601DE1" w:rsidP="00601DE1">
      <w:pPr>
        <w:jc w:val="both"/>
      </w:pPr>
      <w:r w:rsidRPr="00460557">
        <w:rPr>
          <w:b/>
          <w:bCs/>
        </w:rPr>
        <w:t>2.</w:t>
      </w:r>
      <w:r w:rsidR="00B709C2" w:rsidRPr="00460557">
        <w:rPr>
          <w:b/>
          <w:bCs/>
        </w:rPr>
        <w:t>3</w:t>
      </w:r>
      <w:r w:rsidR="00386E4D" w:rsidRPr="00460557">
        <w:rPr>
          <w:b/>
          <w:bCs/>
        </w:rPr>
        <w:t>. Design and analysis of stability on the basis of a state observer</w:t>
      </w:r>
    </w:p>
    <w:p w14:paraId="40B585E3" w14:textId="41C7B8F6" w:rsidR="00707A27" w:rsidRPr="00460557" w:rsidRDefault="00386E4D" w:rsidP="00601E5F">
      <w:pPr>
        <w:ind w:firstLine="720"/>
        <w:jc w:val="both"/>
      </w:pPr>
      <w:r w:rsidRPr="00460557">
        <w:t xml:space="preserve">For the lead screw drive system, depending on the type and size of the lead screw, </w:t>
      </w:r>
      <w:proofErr w:type="spellStart"/>
      <w:r w:rsidRPr="00460557">
        <w:t>etc</w:t>
      </w:r>
      <w:proofErr w:type="spellEnd"/>
      <w:r w:rsidRPr="00460557">
        <w:t xml:space="preserve">, during the system's operation under various conditions, there are many types of disturbances affecting the system such as force. </w:t>
      </w:r>
      <w:proofErr w:type="gramStart"/>
      <w:r w:rsidRPr="00460557">
        <w:t>friction</w:t>
      </w:r>
      <w:proofErr w:type="gramEnd"/>
      <w:r w:rsidRPr="00460557">
        <w:t>, the influence of the gap, the elastic factor and the stiffness of the lead screw, the machining reaction, etc. This noise has different characteristics that affect the signal reception from the controller. When the lead screw rotates, the noise component due to the reaction also has a small variation with time, then we can apply the state observer proposed by [5], [13] as follows:</w:t>
      </w:r>
      <w:r w:rsidR="00730B57" w:rsidRPr="00460557">
        <w:t xml:space="preserve"> </w:t>
      </w:r>
    </w:p>
    <w:p w14:paraId="14C4814B" w14:textId="198AB0CD" w:rsidR="00386E4D" w:rsidRPr="00460557" w:rsidRDefault="00EB04B6" w:rsidP="00EB04B6">
      <w:pPr>
        <w:ind w:left="2160" w:firstLine="720"/>
        <w:jc w:val="both"/>
      </w:pPr>
      <w:r w:rsidRPr="00460557">
        <w:rPr>
          <w:position w:val="-14"/>
        </w:rPr>
        <w:object w:dxaOrig="1140" w:dyaOrig="440" w14:anchorId="78388455">
          <v:shape id="_x0000_i1046" type="#_x0000_t75" style="width:57pt;height:21.5pt" o:ole="">
            <v:imagedata r:id="rId52" o:title=""/>
          </v:shape>
          <o:OLEObject Type="Embed" ProgID="Equation.DSMT4" ShapeID="_x0000_i1046" DrawAspect="Content" ObjectID="_1685769541" r:id="rId53"/>
        </w:object>
      </w:r>
      <w:r w:rsidRPr="00460557">
        <w:tab/>
      </w:r>
      <w:r w:rsidRPr="00460557">
        <w:tab/>
      </w:r>
      <w:r w:rsidRPr="00460557">
        <w:tab/>
      </w:r>
      <w:r w:rsidRPr="00460557">
        <w:tab/>
      </w:r>
      <w:r w:rsidRPr="00460557">
        <w:tab/>
      </w:r>
      <w:r w:rsidRPr="00460557">
        <w:tab/>
        <w:t>(10)</w:t>
      </w:r>
    </w:p>
    <w:p w14:paraId="5CEF9F88" w14:textId="6F1C926C" w:rsidR="00EB04B6" w:rsidRPr="00460557" w:rsidRDefault="00EB04B6" w:rsidP="00EB04B6">
      <w:pPr>
        <w:ind w:left="2160" w:firstLine="720"/>
        <w:jc w:val="both"/>
      </w:pPr>
      <w:r w:rsidRPr="00460557">
        <w:rPr>
          <w:position w:val="-14"/>
        </w:rPr>
        <w:object w:dxaOrig="2420" w:dyaOrig="440" w14:anchorId="37F66C57">
          <v:shape id="_x0000_i1047" type="#_x0000_t75" style="width:121pt;height:21.5pt" o:ole="">
            <v:imagedata r:id="rId54" o:title=""/>
          </v:shape>
          <o:OLEObject Type="Embed" ProgID="Equation.DSMT4" ShapeID="_x0000_i1047" DrawAspect="Content" ObjectID="_1685769542" r:id="rId55"/>
        </w:object>
      </w:r>
      <w:r w:rsidRPr="00460557">
        <w:tab/>
      </w:r>
      <w:r w:rsidRPr="00460557">
        <w:tab/>
      </w:r>
      <w:r w:rsidRPr="00460557">
        <w:tab/>
      </w:r>
      <w:r w:rsidRPr="00460557">
        <w:tab/>
        <w:t>(11)</w:t>
      </w:r>
    </w:p>
    <w:p w14:paraId="7BA7AA0A" w14:textId="485916A7" w:rsidR="00214C0E" w:rsidRPr="00460557" w:rsidRDefault="00214C0E" w:rsidP="00214C0E">
      <w:pPr>
        <w:jc w:val="both"/>
      </w:pPr>
      <w:r w:rsidRPr="00460557">
        <w:t xml:space="preserve">where, </w:t>
      </w:r>
      <w:r w:rsidR="006E29D5" w:rsidRPr="00460557">
        <w:rPr>
          <w:position w:val="-6"/>
        </w:rPr>
        <w:object w:dxaOrig="200" w:dyaOrig="300" w14:anchorId="539E2533">
          <v:shape id="_x0000_i1048" type="#_x0000_t75" style="width:10pt;height:15.5pt" o:ole="">
            <v:imagedata r:id="rId56" o:title=""/>
          </v:shape>
          <o:OLEObject Type="Embed" ProgID="Equation.DSMT4" ShapeID="_x0000_i1048" DrawAspect="Content" ObjectID="_1685769543" r:id="rId57"/>
        </w:object>
      </w:r>
      <w:r w:rsidRPr="00460557">
        <w:t xml:space="preserve"> is an estimate of </w:t>
      </w:r>
      <w:r w:rsidRPr="00460557">
        <w:rPr>
          <w:position w:val="-6"/>
        </w:rPr>
        <w:object w:dxaOrig="200" w:dyaOrig="260" w14:anchorId="113C7862">
          <v:shape id="_x0000_i1049" type="#_x0000_t75" style="width:9.5pt;height:13pt" o:ole="">
            <v:imagedata r:id="rId58" o:title=""/>
          </v:shape>
          <o:OLEObject Type="Embed" ProgID="Equation.DSMT4" ShapeID="_x0000_i1049" DrawAspect="Content" ObjectID="_1685769544" r:id="rId59"/>
        </w:object>
      </w:r>
      <w:r w:rsidRPr="00460557">
        <w:t xml:space="preserve"> and </w:t>
      </w:r>
      <w:r w:rsidRPr="00460557">
        <w:rPr>
          <w:position w:val="-4"/>
        </w:rPr>
        <w:object w:dxaOrig="180" w:dyaOrig="279" w14:anchorId="36810438">
          <v:shape id="_x0000_i1050" type="#_x0000_t75" style="width:8pt;height:14pt" o:ole="">
            <v:imagedata r:id="rId60" o:title=""/>
          </v:shape>
          <o:OLEObject Type="Embed" ProgID="Equation.DSMT4" ShapeID="_x0000_i1050" DrawAspect="Content" ObjectID="_1685769545" r:id="rId61"/>
        </w:object>
      </w:r>
      <w:r w:rsidRPr="00460557">
        <w:t xml:space="preserve"> is an estimate of </w:t>
      </w:r>
      <w:r w:rsidRPr="00460557">
        <w:rPr>
          <w:position w:val="-6"/>
        </w:rPr>
        <w:object w:dxaOrig="180" w:dyaOrig="240" w14:anchorId="1C8C2AF7">
          <v:shape id="_x0000_i1051" type="#_x0000_t75" style="width:8pt;height:12.5pt" o:ole="">
            <v:imagedata r:id="rId62" o:title=""/>
          </v:shape>
          <o:OLEObject Type="Embed" ProgID="Equation.DSMT4" ShapeID="_x0000_i1051" DrawAspect="Content" ObjectID="_1685769546" r:id="rId63"/>
        </w:object>
      </w:r>
      <w:r w:rsidRPr="00460557">
        <w:t>, c</w:t>
      </w:r>
      <w:r w:rsidRPr="00460557">
        <w:rPr>
          <w:vertAlign w:val="subscript"/>
        </w:rPr>
        <w:t>1</w:t>
      </w:r>
      <w:r w:rsidRPr="00460557">
        <w:t xml:space="preserve"> &gt; 0, c</w:t>
      </w:r>
      <w:r w:rsidRPr="00460557">
        <w:rPr>
          <w:vertAlign w:val="subscript"/>
        </w:rPr>
        <w:t>2</w:t>
      </w:r>
      <w:r w:rsidRPr="00460557">
        <w:t xml:space="preserve"> &gt; 0, similar to the above with the expectation that the evaluation error component will gradually approach zero. We choose the </w:t>
      </w:r>
      <w:proofErr w:type="spellStart"/>
      <w:r w:rsidRPr="00460557">
        <w:t>Lyapunov</w:t>
      </w:r>
      <w:proofErr w:type="spellEnd"/>
      <w:r w:rsidRPr="00460557">
        <w:t xml:space="preserve"> function as follows:</w:t>
      </w:r>
    </w:p>
    <w:p w14:paraId="1CC6E51A" w14:textId="5E689D4D" w:rsidR="00214C0E" w:rsidRPr="00460557" w:rsidRDefault="00214C0E" w:rsidP="00214C0E">
      <w:pPr>
        <w:ind w:left="2160" w:firstLine="720"/>
        <w:jc w:val="both"/>
      </w:pPr>
      <w:r w:rsidRPr="00460557">
        <w:rPr>
          <w:position w:val="-30"/>
        </w:rPr>
        <w:object w:dxaOrig="1680" w:dyaOrig="639" w14:anchorId="4BFB6264">
          <v:shape id="_x0000_i1052" type="#_x0000_t75" style="width:84.5pt;height:32pt" o:ole="">
            <v:imagedata r:id="rId64" o:title=""/>
          </v:shape>
          <o:OLEObject Type="Embed" ProgID="Equation.DSMT4" ShapeID="_x0000_i1052" DrawAspect="Content" ObjectID="_1685769547" r:id="rId65"/>
        </w:object>
      </w:r>
      <w:r w:rsidRPr="00460557">
        <w:tab/>
      </w:r>
      <w:r w:rsidRPr="00460557">
        <w:tab/>
      </w:r>
      <w:r w:rsidRPr="00460557">
        <w:tab/>
      </w:r>
      <w:r w:rsidRPr="00460557">
        <w:tab/>
      </w:r>
      <w:r w:rsidRPr="00460557">
        <w:tab/>
        <w:t>(12)</w:t>
      </w:r>
    </w:p>
    <w:p w14:paraId="3BBE5D0E" w14:textId="1B223279" w:rsidR="00386CC1" w:rsidRPr="00460557" w:rsidRDefault="00386CC1" w:rsidP="00601E5F">
      <w:pPr>
        <w:ind w:firstLine="720"/>
        <w:jc w:val="both"/>
      </w:pPr>
      <w:r w:rsidRPr="00460557">
        <w:t xml:space="preserve">Because for the set of observers, it is necessary to observe the real unmeasured components (it is necessary to estimate these components) to ensure a stable system (according to the theory of stability of </w:t>
      </w:r>
      <w:proofErr w:type="spellStart"/>
      <w:r w:rsidRPr="00460557">
        <w:t>Lyapunov</w:t>
      </w:r>
      <w:proofErr w:type="spellEnd"/>
      <w:r w:rsidRPr="00460557">
        <w:t xml:space="preserve"> functions). </w:t>
      </w:r>
      <w:r w:rsidR="00460557" w:rsidRPr="00460557">
        <w:t xml:space="preserve">Defining </w:t>
      </w:r>
      <w:proofErr w:type="gramStart"/>
      <w:r w:rsidR="00460557" w:rsidRPr="00460557">
        <w:t>that</w:t>
      </w:r>
      <w:r w:rsidRPr="00460557">
        <w:t xml:space="preserve"> </w:t>
      </w:r>
      <w:proofErr w:type="gramEnd"/>
      <w:r w:rsidRPr="00460557">
        <w:rPr>
          <w:position w:val="-6"/>
        </w:rPr>
        <w:object w:dxaOrig="880" w:dyaOrig="300" w14:anchorId="29A51A24">
          <v:shape id="_x0000_i1053" type="#_x0000_t75" style="width:44pt;height:15pt" o:ole="">
            <v:imagedata r:id="rId66" o:title=""/>
          </v:shape>
          <o:OLEObject Type="Embed" ProgID="Equation.DSMT4" ShapeID="_x0000_i1053" DrawAspect="Content" ObjectID="_1685769548" r:id="rId67"/>
        </w:object>
      </w:r>
      <w:r w:rsidRPr="00460557">
        <w:t xml:space="preserve">, </w:t>
      </w:r>
      <w:r w:rsidRPr="00460557">
        <w:rPr>
          <w:position w:val="-6"/>
        </w:rPr>
        <w:object w:dxaOrig="820" w:dyaOrig="300" w14:anchorId="7850330F">
          <v:shape id="_x0000_i1054" type="#_x0000_t75" style="width:40.5pt;height:15pt" o:ole="">
            <v:imagedata r:id="rId68" o:title=""/>
          </v:shape>
          <o:OLEObject Type="Embed" ProgID="Equation.DSMT4" ShapeID="_x0000_i1054" DrawAspect="Content" ObjectID="_1685769549" r:id="rId69"/>
        </w:object>
      </w:r>
      <w:r w:rsidR="00460557" w:rsidRPr="00460557">
        <w:t>, it leads to</w:t>
      </w:r>
      <w:r w:rsidRPr="00460557">
        <w:t xml:space="preserve"> </w:t>
      </w:r>
      <w:r w:rsidR="00460557" w:rsidRPr="00460557">
        <w:t>t</w:t>
      </w:r>
      <w:r w:rsidRPr="00460557">
        <w:t xml:space="preserve">he differential (12) of the </w:t>
      </w:r>
      <w:proofErr w:type="spellStart"/>
      <w:r w:rsidRPr="00460557">
        <w:t>Lyapunov</w:t>
      </w:r>
      <w:proofErr w:type="spellEnd"/>
      <w:r w:rsidRPr="00460557">
        <w:t xml:space="preserve"> function has the form:</w:t>
      </w:r>
    </w:p>
    <w:p w14:paraId="7CEF6D2C" w14:textId="7E579590" w:rsidR="00386CC1" w:rsidRPr="00460557" w:rsidRDefault="00386CC1" w:rsidP="00386CC1">
      <w:pPr>
        <w:ind w:left="2160" w:firstLine="720"/>
        <w:jc w:val="both"/>
      </w:pPr>
      <w:r w:rsidRPr="00460557">
        <w:rPr>
          <w:position w:val="-30"/>
        </w:rPr>
        <w:object w:dxaOrig="3100" w:dyaOrig="639" w14:anchorId="5B0FCE4F">
          <v:shape id="_x0000_i1055" type="#_x0000_t75" style="width:155.5pt;height:32pt" o:ole="">
            <v:imagedata r:id="rId70" o:title=""/>
          </v:shape>
          <o:OLEObject Type="Embed" ProgID="Equation.DSMT4" ShapeID="_x0000_i1055" DrawAspect="Content" ObjectID="_1685769550" r:id="rId71"/>
        </w:object>
      </w:r>
      <w:r w:rsidRPr="00460557">
        <w:tab/>
      </w:r>
      <w:r w:rsidRPr="00460557">
        <w:tab/>
      </w:r>
      <w:r w:rsidRPr="00460557">
        <w:tab/>
        <w:t>(13)</w:t>
      </w:r>
    </w:p>
    <w:p w14:paraId="080CB20E" w14:textId="4F2EF5B3" w:rsidR="00386CC1" w:rsidRPr="00460557" w:rsidRDefault="00510542" w:rsidP="00601E5F">
      <w:pPr>
        <w:ind w:firstLine="720"/>
        <w:jc w:val="both"/>
      </w:pPr>
      <w:r w:rsidRPr="00460557">
        <w:t>Substituting (10), (11) and (2) into (13) we get the following:</w:t>
      </w:r>
    </w:p>
    <w:p w14:paraId="5794A493" w14:textId="3032753D" w:rsidR="00510542" w:rsidRPr="00460557" w:rsidRDefault="00510542" w:rsidP="00510542">
      <w:pPr>
        <w:jc w:val="both"/>
      </w:pPr>
      <w:r w:rsidRPr="00460557">
        <w:t xml:space="preserve">           </w:t>
      </w:r>
      <w:r w:rsidRPr="00460557">
        <w:rPr>
          <w:position w:val="-58"/>
        </w:rPr>
        <w:object w:dxaOrig="7420" w:dyaOrig="1260" w14:anchorId="39588F44">
          <v:shape id="_x0000_i1056" type="#_x0000_t75" style="width:365.5pt;height:63.5pt" o:ole="">
            <v:imagedata r:id="rId72" o:title=""/>
          </v:shape>
          <o:OLEObject Type="Embed" ProgID="Equation.DSMT4" ShapeID="_x0000_i1056" DrawAspect="Content" ObjectID="_1685769551" r:id="rId73"/>
        </w:object>
      </w:r>
      <w:r w:rsidRPr="00460557">
        <w:t xml:space="preserve">  (14)</w:t>
      </w:r>
    </w:p>
    <w:p w14:paraId="6A176733" w14:textId="65EB0587" w:rsidR="00386CC1" w:rsidRPr="00460557" w:rsidRDefault="00510542" w:rsidP="00601E5F">
      <w:pPr>
        <w:ind w:firstLine="720"/>
        <w:jc w:val="both"/>
      </w:pPr>
      <w:r w:rsidRPr="00460557">
        <w:t>When the noise d is small in time and limited, with c</w:t>
      </w:r>
      <w:r w:rsidRPr="00460557">
        <w:rPr>
          <w:vertAlign w:val="subscript"/>
        </w:rPr>
        <w:t>1</w:t>
      </w:r>
      <w:r w:rsidRPr="00460557">
        <w:t xml:space="preserve"> having a suitable value, then is </w:t>
      </w:r>
      <w:proofErr w:type="gramStart"/>
      <w:r w:rsidRPr="00460557">
        <w:t xml:space="preserve">obtained </w:t>
      </w:r>
      <w:proofErr w:type="gramEnd"/>
      <w:r w:rsidRPr="00460557">
        <w:rPr>
          <w:position w:val="-10"/>
        </w:rPr>
        <w:object w:dxaOrig="1080" w:dyaOrig="360" w14:anchorId="75AC1693">
          <v:shape id="_x0000_i1057" type="#_x0000_t75" style="width:54.5pt;height:18.5pt" o:ole="">
            <v:imagedata r:id="rId74" o:title=""/>
          </v:shape>
          <o:OLEObject Type="Embed" ProgID="Equation.DSMT4" ShapeID="_x0000_i1057" DrawAspect="Content" ObjectID="_1685769552" r:id="rId75"/>
        </w:object>
      </w:r>
      <w:r w:rsidRPr="00460557">
        <w:t>, here it is appropriate to choose c</w:t>
      </w:r>
      <w:r w:rsidRPr="00460557">
        <w:rPr>
          <w:vertAlign w:val="subscript"/>
        </w:rPr>
        <w:t>2</w:t>
      </w:r>
      <w:r w:rsidRPr="00460557">
        <w:t>. So we have:</w:t>
      </w:r>
    </w:p>
    <w:p w14:paraId="1EDEFE80" w14:textId="27A731BA" w:rsidR="00386CC1" w:rsidRPr="00460557" w:rsidRDefault="00510542" w:rsidP="006E29D5">
      <w:pPr>
        <w:ind w:left="2160" w:firstLine="720"/>
        <w:jc w:val="both"/>
      </w:pPr>
      <w:r w:rsidRPr="00460557">
        <w:rPr>
          <w:position w:val="-30"/>
        </w:rPr>
        <w:object w:dxaOrig="1939" w:dyaOrig="639" w14:anchorId="6BACE5AC">
          <v:shape id="_x0000_i1058" type="#_x0000_t75" style="width:96.5pt;height:32pt" o:ole="">
            <v:imagedata r:id="rId76" o:title=""/>
          </v:shape>
          <o:OLEObject Type="Embed" ProgID="Equation.DSMT4" ShapeID="_x0000_i1058" DrawAspect="Content" ObjectID="_1685769553" r:id="rId77"/>
        </w:object>
      </w:r>
      <w:r w:rsidR="006E29D5" w:rsidRPr="00460557">
        <w:tab/>
      </w:r>
      <w:r w:rsidR="006E29D5" w:rsidRPr="00460557">
        <w:tab/>
      </w:r>
      <w:r w:rsidR="006E29D5" w:rsidRPr="00460557">
        <w:tab/>
      </w:r>
      <w:r w:rsidR="006E29D5" w:rsidRPr="00460557">
        <w:tab/>
      </w:r>
      <w:r w:rsidR="006E29D5" w:rsidRPr="00460557">
        <w:tab/>
        <w:t>(15)</w:t>
      </w:r>
    </w:p>
    <w:p w14:paraId="6BD62859" w14:textId="33264946" w:rsidR="00386CC1" w:rsidRPr="00460557" w:rsidRDefault="006E29D5" w:rsidP="00601E5F">
      <w:pPr>
        <w:ind w:firstLine="720"/>
        <w:jc w:val="both"/>
      </w:pPr>
      <w:r w:rsidRPr="00460557">
        <w:t>Thus, noise d can be estimated by designing a noise observer and for noise compensation can be implemented in feedback control.</w:t>
      </w:r>
    </w:p>
    <w:p w14:paraId="542B782C" w14:textId="77777777" w:rsidR="006E29D5" w:rsidRPr="00460557" w:rsidRDefault="006E29D5" w:rsidP="00601E5F">
      <w:pPr>
        <w:ind w:firstLine="720"/>
        <w:jc w:val="both"/>
      </w:pPr>
    </w:p>
    <w:p w14:paraId="3D757144" w14:textId="3BE70866" w:rsidR="00601DE1" w:rsidRPr="00460557" w:rsidRDefault="006E29D5" w:rsidP="00707A27">
      <w:r w:rsidRPr="00460557">
        <w:rPr>
          <w:b/>
          <w:bCs/>
        </w:rPr>
        <w:t>2.4. Design a controller in sliding mode with an observer that evaluates the nonlinear component</w:t>
      </w:r>
    </w:p>
    <w:p w14:paraId="49317150" w14:textId="51009D4B" w:rsidR="006E29D5" w:rsidRPr="00460557" w:rsidRDefault="000C6F25" w:rsidP="006E29D5">
      <w:pPr>
        <w:ind w:firstLine="720"/>
        <w:jc w:val="both"/>
      </w:pPr>
      <w:r w:rsidRPr="00460557">
        <w:t xml:space="preserve">Similar to section 2.2, here we choose the sliding variable as expression (4), (5) </w:t>
      </w:r>
      <w:proofErr w:type="gramStart"/>
      <w:r w:rsidRPr="00460557">
        <w:t xml:space="preserve">with </w:t>
      </w:r>
      <w:proofErr w:type="gramEnd"/>
      <w:r w:rsidRPr="00460557">
        <w:rPr>
          <w:position w:val="-6"/>
        </w:rPr>
        <w:object w:dxaOrig="499" w:dyaOrig="240" w14:anchorId="415D16EC">
          <v:shape id="_x0000_i1059" type="#_x0000_t75" style="width:24.5pt;height:12.5pt" o:ole="">
            <v:imagedata r:id="rId78" o:title=""/>
          </v:shape>
          <o:OLEObject Type="Embed" ProgID="Equation.DSMT4" ShapeID="_x0000_i1059" DrawAspect="Content" ObjectID="_1685769554" r:id="rId79"/>
        </w:object>
      </w:r>
      <w:r w:rsidRPr="00460557">
        <w:t xml:space="preserve">, we choose the </w:t>
      </w:r>
      <w:proofErr w:type="spellStart"/>
      <w:r w:rsidRPr="00460557">
        <w:t>Lyapunov</w:t>
      </w:r>
      <w:proofErr w:type="spellEnd"/>
      <w:r w:rsidRPr="00460557">
        <w:t xml:space="preserve"> function as follows:</w:t>
      </w:r>
    </w:p>
    <w:p w14:paraId="77B95966" w14:textId="2438FBF1" w:rsidR="00227E77" w:rsidRPr="00460557" w:rsidRDefault="0099243E" w:rsidP="0099243E">
      <w:pPr>
        <w:ind w:left="2160" w:firstLine="720"/>
        <w:jc w:val="both"/>
      </w:pPr>
      <w:r w:rsidRPr="00460557">
        <w:rPr>
          <w:position w:val="-20"/>
        </w:rPr>
        <w:object w:dxaOrig="880" w:dyaOrig="540" w14:anchorId="67C31B12">
          <v:shape id="_x0000_i1060" type="#_x0000_t75" style="width:44pt;height:27pt" o:ole="">
            <v:imagedata r:id="rId80" o:title=""/>
          </v:shape>
          <o:OLEObject Type="Embed" ProgID="Equation.DSMT4" ShapeID="_x0000_i1060" DrawAspect="Content" ObjectID="_1685769555" r:id="rId81"/>
        </w:object>
      </w:r>
      <w:r w:rsidRPr="00460557">
        <w:tab/>
      </w:r>
      <w:r w:rsidRPr="00460557">
        <w:tab/>
      </w:r>
      <w:r w:rsidRPr="00460557">
        <w:tab/>
      </w:r>
      <w:r w:rsidRPr="00460557">
        <w:tab/>
      </w:r>
      <w:r w:rsidRPr="00460557">
        <w:tab/>
      </w:r>
      <w:r w:rsidRPr="00460557">
        <w:tab/>
        <w:t>(16)</w:t>
      </w:r>
    </w:p>
    <w:p w14:paraId="392624F8" w14:textId="602D2AB1" w:rsidR="0099243E" w:rsidRPr="00460557" w:rsidRDefault="0099243E" w:rsidP="0099243E">
      <w:pPr>
        <w:jc w:val="both"/>
      </w:pPr>
      <w:r w:rsidRPr="00460557">
        <w:tab/>
        <w:t xml:space="preserve">From there, replace the value </w:t>
      </w:r>
      <w:r w:rsidRPr="00460557">
        <w:rPr>
          <w:position w:val="-16"/>
        </w:rPr>
        <w:object w:dxaOrig="940" w:dyaOrig="360" w14:anchorId="6A6420FE">
          <v:shape id="_x0000_i1061" type="#_x0000_t75" style="width:47.5pt;height:18.5pt" o:ole="">
            <v:imagedata r:id="rId82" o:title=""/>
          </v:shape>
          <o:OLEObject Type="Embed" ProgID="Equation.DSMT4" ShapeID="_x0000_i1061" DrawAspect="Content" ObjectID="_1685769556" r:id="rId83"/>
        </w:object>
      </w:r>
      <w:r w:rsidRPr="00460557">
        <w:t xml:space="preserve"> in (16) and </w:t>
      </w:r>
      <w:proofErr w:type="spellStart"/>
      <w:r w:rsidR="007F170B" w:rsidRPr="00460557">
        <w:t>and</w:t>
      </w:r>
      <w:proofErr w:type="spellEnd"/>
      <w:r w:rsidR="007F170B" w:rsidRPr="00460557">
        <w:t xml:space="preserve"> time differential expression (16) get</w:t>
      </w:r>
      <w:r w:rsidRPr="00460557">
        <w:t>:</w:t>
      </w:r>
    </w:p>
    <w:p w14:paraId="64A8113C" w14:textId="19CF04B7" w:rsidR="0099243E" w:rsidRPr="00460557" w:rsidRDefault="0099243E" w:rsidP="0099243E">
      <w:pPr>
        <w:ind w:left="2160"/>
        <w:jc w:val="both"/>
      </w:pPr>
      <w:r w:rsidRPr="00460557">
        <w:rPr>
          <w:position w:val="-16"/>
        </w:rPr>
        <w:object w:dxaOrig="3140" w:dyaOrig="400" w14:anchorId="61DD5D31">
          <v:shape id="_x0000_i1062" type="#_x0000_t75" style="width:157pt;height:20.5pt" o:ole="">
            <v:imagedata r:id="rId84" o:title=""/>
          </v:shape>
          <o:OLEObject Type="Embed" ProgID="Equation.DSMT4" ShapeID="_x0000_i1062" DrawAspect="Content" ObjectID="_1685769557" r:id="rId85"/>
        </w:object>
      </w:r>
      <w:r w:rsidRPr="00460557">
        <w:tab/>
      </w:r>
      <w:r w:rsidRPr="00460557">
        <w:tab/>
      </w:r>
      <w:r w:rsidRPr="00460557">
        <w:tab/>
      </w:r>
      <w:r w:rsidRPr="00460557">
        <w:tab/>
        <w:t>(17)</w:t>
      </w:r>
    </w:p>
    <w:p w14:paraId="35F4A0FF" w14:textId="6878548A" w:rsidR="0099243E" w:rsidRPr="00460557" w:rsidRDefault="0099243E" w:rsidP="0099243E">
      <w:pPr>
        <w:jc w:val="both"/>
      </w:pPr>
      <w:r w:rsidRPr="00460557">
        <w:tab/>
        <w:t>To reduce oscillation on the sliding surface, it is possible to build and select the control signal as follows:</w:t>
      </w:r>
    </w:p>
    <w:p w14:paraId="6B50260B" w14:textId="567C1EB7" w:rsidR="0099243E" w:rsidRPr="00460557" w:rsidRDefault="0099243E" w:rsidP="0099243E">
      <w:pPr>
        <w:ind w:left="1440" w:firstLine="720"/>
        <w:jc w:val="both"/>
      </w:pPr>
      <w:r w:rsidRPr="00460557">
        <w:rPr>
          <w:position w:val="-22"/>
        </w:rPr>
        <w:object w:dxaOrig="2659" w:dyaOrig="560" w14:anchorId="6802C370">
          <v:shape id="_x0000_i1063" type="#_x0000_t75" style="width:132.5pt;height:28pt" o:ole="">
            <v:imagedata r:id="rId86" o:title=""/>
          </v:shape>
          <o:OLEObject Type="Embed" ProgID="Equation.DSMT4" ShapeID="_x0000_i1063" DrawAspect="Content" ObjectID="_1685769558" r:id="rId87"/>
        </w:object>
      </w:r>
      <w:r w:rsidRPr="00460557">
        <w:tab/>
      </w:r>
      <w:r w:rsidRPr="00460557">
        <w:tab/>
      </w:r>
      <w:r w:rsidRPr="00460557">
        <w:tab/>
      </w:r>
      <w:r w:rsidRPr="00460557">
        <w:tab/>
      </w:r>
      <w:r w:rsidRPr="00460557">
        <w:tab/>
        <w:t>(18)</w:t>
      </w:r>
    </w:p>
    <w:p w14:paraId="73C07112" w14:textId="336150D6" w:rsidR="0099243E" w:rsidRPr="00460557" w:rsidRDefault="0099243E" w:rsidP="0099243E">
      <w:pPr>
        <w:ind w:firstLine="720"/>
        <w:jc w:val="both"/>
        <w:rPr>
          <w:bCs/>
        </w:rPr>
      </w:pPr>
      <w:r w:rsidRPr="00460557">
        <w:rPr>
          <w:bCs/>
        </w:rPr>
        <w:t xml:space="preserve">With </w:t>
      </w:r>
      <w:r w:rsidRPr="00460557">
        <w:rPr>
          <w:position w:val="-6"/>
        </w:rPr>
        <w:object w:dxaOrig="200" w:dyaOrig="300" w14:anchorId="29FC885A">
          <v:shape id="_x0000_i1064" type="#_x0000_t75" style="width:9.5pt;height:15pt" o:ole="">
            <v:imagedata r:id="rId88" o:title=""/>
          </v:shape>
          <o:OLEObject Type="Embed" ProgID="Equation.DSMT4" ShapeID="_x0000_i1064" DrawAspect="Content" ObjectID="_1685769559" r:id="rId89"/>
        </w:object>
      </w:r>
      <w:r w:rsidRPr="00460557">
        <w:rPr>
          <w:bCs/>
        </w:rPr>
        <w:t xml:space="preserve"> being the component of the estimated values of </w:t>
      </w:r>
      <w:proofErr w:type="gramStart"/>
      <w:r w:rsidRPr="00460557">
        <w:rPr>
          <w:bCs/>
          <w:i/>
        </w:rPr>
        <w:t>d</w:t>
      </w:r>
      <w:r w:rsidRPr="00460557">
        <w:rPr>
          <w:bCs/>
        </w:rPr>
        <w:t xml:space="preserve">  and</w:t>
      </w:r>
      <w:proofErr w:type="gramEnd"/>
      <w:r w:rsidRPr="00460557">
        <w:rPr>
          <w:bCs/>
        </w:rPr>
        <w:t xml:space="preserve"> </w:t>
      </w:r>
      <w:r w:rsidRPr="00460557">
        <w:rPr>
          <w:position w:val="-6"/>
        </w:rPr>
        <w:object w:dxaOrig="920" w:dyaOrig="300" w14:anchorId="00432386">
          <v:shape id="_x0000_i1065" type="#_x0000_t75" style="width:45.5pt;height:15pt" o:ole="">
            <v:imagedata r:id="rId90" o:title=""/>
          </v:shape>
          <o:OLEObject Type="Embed" ProgID="Equation.DSMT4" ShapeID="_x0000_i1065" DrawAspect="Content" ObjectID="_1685769560" r:id="rId91"/>
        </w:object>
      </w:r>
      <w:r w:rsidRPr="00460557">
        <w:t>W</w:t>
      </w:r>
      <w:r w:rsidRPr="00460557">
        <w:rPr>
          <w:bCs/>
        </w:rPr>
        <w:t>e get:</w:t>
      </w:r>
    </w:p>
    <w:p w14:paraId="7B34F384" w14:textId="10B5D374" w:rsidR="0099243E" w:rsidRPr="00460557" w:rsidRDefault="0099243E" w:rsidP="00D022F4">
      <w:pPr>
        <w:ind w:left="720" w:firstLine="720"/>
        <w:jc w:val="both"/>
      </w:pPr>
      <w:r w:rsidRPr="00460557">
        <w:rPr>
          <w:position w:val="-46"/>
        </w:rPr>
        <w:object w:dxaOrig="6220" w:dyaOrig="1020" w14:anchorId="439CD544">
          <v:shape id="_x0000_i1066" type="#_x0000_t75" style="width:311pt;height:50.5pt" o:ole="">
            <v:imagedata r:id="rId92" o:title=""/>
          </v:shape>
          <o:OLEObject Type="Embed" ProgID="Equation.DSMT4" ShapeID="_x0000_i1066" DrawAspect="Content" ObjectID="_1685769561" r:id="rId93"/>
        </w:object>
      </w:r>
      <w:r w:rsidRPr="00460557">
        <w:tab/>
        <w:t>(19)</w:t>
      </w:r>
    </w:p>
    <w:p w14:paraId="667A643C" w14:textId="2E365A78" w:rsidR="00CB1902" w:rsidRPr="00460557" w:rsidRDefault="00CB1902" w:rsidP="0099243E">
      <w:pPr>
        <w:ind w:firstLine="720"/>
        <w:jc w:val="both"/>
        <w:rPr>
          <w:bCs/>
        </w:rPr>
      </w:pPr>
      <w:r w:rsidRPr="00460557">
        <w:rPr>
          <w:bCs/>
        </w:rPr>
        <w:t xml:space="preserve">With the coefficient </w:t>
      </w:r>
      <w:r w:rsidRPr="00460557">
        <w:rPr>
          <w:bCs/>
          <w:i/>
        </w:rPr>
        <w:t>k</w:t>
      </w:r>
      <w:r w:rsidRPr="00460557">
        <w:rPr>
          <w:bCs/>
        </w:rPr>
        <w:t xml:space="preserve"> chosen </w:t>
      </w:r>
      <w:proofErr w:type="gramStart"/>
      <w:r w:rsidRPr="00460557">
        <w:rPr>
          <w:bCs/>
        </w:rPr>
        <w:t xml:space="preserve">satisfying </w:t>
      </w:r>
      <w:proofErr w:type="gramEnd"/>
      <w:r w:rsidRPr="00460557">
        <w:rPr>
          <w:position w:val="-16"/>
        </w:rPr>
        <w:object w:dxaOrig="600" w:dyaOrig="420" w14:anchorId="24D8DA2B">
          <v:shape id="_x0000_i1067" type="#_x0000_t75" style="width:30pt;height:21.5pt" o:ole="">
            <v:imagedata r:id="rId94" o:title=""/>
          </v:shape>
          <o:OLEObject Type="Embed" ProgID="Equation.DSMT4" ShapeID="_x0000_i1067" DrawAspect="Content" ObjectID="_1685769562" r:id="rId95"/>
        </w:object>
      </w:r>
      <w:r w:rsidRPr="00460557">
        <w:rPr>
          <w:bCs/>
        </w:rPr>
        <w:t>, we can get:</w:t>
      </w:r>
    </w:p>
    <w:p w14:paraId="49CDC883" w14:textId="6FE309AB" w:rsidR="00CB1902" w:rsidRPr="00460557" w:rsidRDefault="00D022F4" w:rsidP="00D022F4">
      <w:pPr>
        <w:ind w:left="1440" w:firstLine="720"/>
        <w:jc w:val="both"/>
      </w:pPr>
      <w:r w:rsidRPr="00460557">
        <w:rPr>
          <w:position w:val="-16"/>
        </w:rPr>
        <w:object w:dxaOrig="1520" w:dyaOrig="400" w14:anchorId="356950AC">
          <v:shape id="_x0000_i1068" type="#_x0000_t75" style="width:76pt;height:20.5pt" o:ole="">
            <v:imagedata r:id="rId96" o:title=""/>
          </v:shape>
          <o:OLEObject Type="Embed" ProgID="Equation.DSMT4" ShapeID="_x0000_i1068" DrawAspect="Content" ObjectID="_1685769563" r:id="rId97"/>
        </w:object>
      </w:r>
      <w:r w:rsidRPr="00460557">
        <w:tab/>
      </w:r>
      <w:r w:rsidRPr="00460557">
        <w:tab/>
      </w:r>
      <w:r w:rsidRPr="00460557">
        <w:tab/>
      </w:r>
      <w:r w:rsidRPr="00460557">
        <w:tab/>
      </w:r>
      <w:r w:rsidRPr="00460557">
        <w:tab/>
      </w:r>
      <w:r w:rsidRPr="00460557">
        <w:tab/>
        <w:t>(20)</w:t>
      </w:r>
    </w:p>
    <w:p w14:paraId="73F6E027" w14:textId="6A8EEA4B" w:rsidR="00D022F4" w:rsidRPr="00460557" w:rsidRDefault="00D022F4" w:rsidP="00D022F4">
      <w:pPr>
        <w:ind w:firstLine="720"/>
        <w:jc w:val="both"/>
        <w:rPr>
          <w:bCs/>
        </w:rPr>
      </w:pPr>
      <w:r w:rsidRPr="00460557">
        <w:rPr>
          <w:bCs/>
        </w:rPr>
        <w:t xml:space="preserve">The </w:t>
      </w:r>
      <w:proofErr w:type="spellStart"/>
      <w:r w:rsidRPr="00460557">
        <w:rPr>
          <w:bCs/>
        </w:rPr>
        <w:t>lyapunov</w:t>
      </w:r>
      <w:proofErr w:type="spellEnd"/>
      <w:r w:rsidRPr="00460557">
        <w:rPr>
          <w:bCs/>
        </w:rPr>
        <w:t xml:space="preserve"> function of a fully closed system can be expressed as:</w:t>
      </w:r>
    </w:p>
    <w:p w14:paraId="07BF2D3F" w14:textId="0BFD7C5B" w:rsidR="00D022F4" w:rsidRPr="00460557" w:rsidRDefault="00D022F4" w:rsidP="00D022F4">
      <w:pPr>
        <w:ind w:left="1440" w:firstLine="720"/>
        <w:jc w:val="both"/>
        <w:rPr>
          <w:bCs/>
        </w:rPr>
      </w:pPr>
      <w:r w:rsidRPr="00460557">
        <w:rPr>
          <w:position w:val="-30"/>
        </w:rPr>
        <w:object w:dxaOrig="2980" w:dyaOrig="639" w14:anchorId="65BA804D">
          <v:shape id="_x0000_i1069" type="#_x0000_t75" style="width:149.5pt;height:32pt" o:ole="">
            <v:imagedata r:id="rId98" o:title=""/>
          </v:shape>
          <o:OLEObject Type="Embed" ProgID="Equation.DSMT4" ShapeID="_x0000_i1069" DrawAspect="Content" ObjectID="_1685769564" r:id="rId99"/>
        </w:object>
      </w:r>
      <w:r w:rsidRPr="00460557">
        <w:tab/>
      </w:r>
      <w:r w:rsidRPr="00460557">
        <w:tab/>
      </w:r>
      <w:r w:rsidRPr="00460557">
        <w:tab/>
      </w:r>
      <w:r w:rsidRPr="00460557">
        <w:tab/>
        <w:t>(21)</w:t>
      </w:r>
    </w:p>
    <w:p w14:paraId="18305EB2" w14:textId="77777777" w:rsidR="00D022F4" w:rsidRPr="00460557" w:rsidRDefault="00D022F4" w:rsidP="0004724F">
      <w:pPr>
        <w:ind w:firstLine="720"/>
        <w:jc w:val="both"/>
      </w:pPr>
      <w:r w:rsidRPr="00460557">
        <w:t>Differentiate Equation (21), we get:</w:t>
      </w:r>
    </w:p>
    <w:p w14:paraId="25C66757" w14:textId="5E62B915" w:rsidR="00D022F4" w:rsidRPr="00460557" w:rsidRDefault="00D022F4" w:rsidP="00D022F4">
      <w:pPr>
        <w:ind w:left="1440" w:firstLine="720"/>
        <w:jc w:val="both"/>
      </w:pPr>
      <w:r w:rsidRPr="00460557">
        <w:rPr>
          <w:position w:val="-30"/>
        </w:rPr>
        <w:object w:dxaOrig="2439" w:dyaOrig="639" w14:anchorId="69DE3ABE">
          <v:shape id="_x0000_i1070" type="#_x0000_t75" style="width:122.5pt;height:32pt" o:ole="">
            <v:imagedata r:id="rId100" o:title=""/>
          </v:shape>
          <o:OLEObject Type="Embed" ProgID="Equation.DSMT4" ShapeID="_x0000_i1070" DrawAspect="Content" ObjectID="_1685769565" r:id="rId101"/>
        </w:object>
      </w:r>
      <w:r w:rsidRPr="00460557">
        <w:tab/>
      </w:r>
      <w:r w:rsidRPr="00460557">
        <w:tab/>
      </w:r>
      <w:r w:rsidRPr="00460557">
        <w:tab/>
      </w:r>
      <w:r w:rsidRPr="00460557">
        <w:tab/>
      </w:r>
      <w:r w:rsidRPr="00460557">
        <w:tab/>
        <w:t>(22)</w:t>
      </w:r>
    </w:p>
    <w:p w14:paraId="0C6341F5" w14:textId="5B85DB16" w:rsidR="00D022F4" w:rsidRPr="00460557" w:rsidRDefault="00D022F4" w:rsidP="00D022F4">
      <w:pPr>
        <w:ind w:firstLine="720"/>
        <w:jc w:val="both"/>
      </w:pPr>
      <w:r w:rsidRPr="00460557">
        <w:t>Substituting equations (13) and (20) into (22), we have:</w:t>
      </w:r>
    </w:p>
    <w:p w14:paraId="3932B342" w14:textId="5C597DDA" w:rsidR="00D022F4" w:rsidRPr="00460557" w:rsidRDefault="00D022F4" w:rsidP="00D022F4">
      <w:pPr>
        <w:ind w:left="1440" w:firstLine="720"/>
        <w:jc w:val="both"/>
      </w:pPr>
      <w:r w:rsidRPr="00460557">
        <w:rPr>
          <w:position w:val="-30"/>
        </w:rPr>
        <w:object w:dxaOrig="3620" w:dyaOrig="639" w14:anchorId="181E52B3">
          <v:shape id="_x0000_i1071" type="#_x0000_t75" style="width:180.5pt;height:32pt" o:ole="">
            <v:imagedata r:id="rId102" o:title=""/>
          </v:shape>
          <o:OLEObject Type="Embed" ProgID="Equation.DSMT4" ShapeID="_x0000_i1071" DrawAspect="Content" ObjectID="_1685769566" r:id="rId103"/>
        </w:object>
      </w:r>
      <w:r w:rsidRPr="00460557">
        <w:tab/>
      </w:r>
      <w:r w:rsidRPr="00460557">
        <w:tab/>
      </w:r>
      <w:r w:rsidRPr="00460557">
        <w:tab/>
        <w:t>(23)</w:t>
      </w:r>
    </w:p>
    <w:p w14:paraId="703DEE55" w14:textId="37495675" w:rsidR="00D022F4" w:rsidRPr="00460557" w:rsidRDefault="00D022F4" w:rsidP="00D022F4">
      <w:pPr>
        <w:ind w:firstLine="720"/>
        <w:jc w:val="both"/>
      </w:pPr>
      <w:r w:rsidRPr="00460557">
        <w:t xml:space="preserve">Then get the </w:t>
      </w:r>
      <w:proofErr w:type="gramStart"/>
      <w:r w:rsidRPr="00460557">
        <w:t xml:space="preserve">value </w:t>
      </w:r>
      <w:proofErr w:type="gramEnd"/>
      <w:r w:rsidRPr="00460557">
        <w:rPr>
          <w:position w:val="-8"/>
        </w:rPr>
        <w:object w:dxaOrig="540" w:dyaOrig="320" w14:anchorId="3ACF219D">
          <v:shape id="_x0000_i1072" type="#_x0000_t75" style="width:27pt;height:16.5pt" o:ole="">
            <v:imagedata r:id="rId104" o:title=""/>
          </v:shape>
          <o:OLEObject Type="Embed" ProgID="Equation.DSMT4" ShapeID="_x0000_i1072" DrawAspect="Content" ObjectID="_1685769567" r:id="rId105"/>
        </w:object>
      </w:r>
      <w:r w:rsidRPr="00460557">
        <w:t>.</w:t>
      </w:r>
    </w:p>
    <w:p w14:paraId="6EA41E23" w14:textId="77777777" w:rsidR="00CB1902" w:rsidRPr="00460557" w:rsidRDefault="00CB1902" w:rsidP="0004724F">
      <w:pPr>
        <w:ind w:firstLine="720"/>
        <w:jc w:val="both"/>
      </w:pPr>
    </w:p>
    <w:p w14:paraId="31B38338" w14:textId="3F518647" w:rsidR="0099243E" w:rsidRPr="00460557" w:rsidRDefault="00CB1902" w:rsidP="00D022F4">
      <w:pPr>
        <w:jc w:val="both"/>
        <w:rPr>
          <w:b/>
        </w:rPr>
      </w:pPr>
      <w:r w:rsidRPr="00460557">
        <w:rPr>
          <w:b/>
          <w:bCs/>
        </w:rPr>
        <w:t>2.</w:t>
      </w:r>
      <w:r w:rsidR="00242262" w:rsidRPr="00460557">
        <w:rPr>
          <w:b/>
          <w:bCs/>
        </w:rPr>
        <w:t>5</w:t>
      </w:r>
      <w:r w:rsidRPr="00460557">
        <w:rPr>
          <w:b/>
          <w:bCs/>
        </w:rPr>
        <w:t xml:space="preserve">. </w:t>
      </w:r>
      <w:r w:rsidRPr="00460557">
        <w:rPr>
          <w:b/>
        </w:rPr>
        <w:t xml:space="preserve">Limiting oscillation on the </w:t>
      </w:r>
      <w:r w:rsidR="00D022F4" w:rsidRPr="00460557">
        <w:rPr>
          <w:b/>
        </w:rPr>
        <w:t>sliding surface</w:t>
      </w:r>
      <w:r w:rsidRPr="00460557">
        <w:rPr>
          <w:b/>
        </w:rPr>
        <w:t xml:space="preserve"> for the controller</w:t>
      </w:r>
    </w:p>
    <w:p w14:paraId="5A9CE3D4" w14:textId="5BA2DA33" w:rsidR="00D022F4" w:rsidRPr="00460557" w:rsidRDefault="00D022F4" w:rsidP="00D022F4">
      <w:pPr>
        <w:ind w:firstLine="426"/>
        <w:jc w:val="both"/>
      </w:pPr>
      <w:r w:rsidRPr="00460557">
        <w:tab/>
        <w:t xml:space="preserve">One limitation of the sliding </w:t>
      </w:r>
      <w:r w:rsidR="0037305F" w:rsidRPr="00460557">
        <w:t xml:space="preserve">mode </w:t>
      </w:r>
      <w:r w:rsidRPr="00460557">
        <w:t>control mode is the chattering phenomenon on the sliding surface, which negatively affects the system and the actuator.</w:t>
      </w:r>
    </w:p>
    <w:p w14:paraId="7156F050" w14:textId="5FA8B4B6" w:rsidR="00D022F4" w:rsidRPr="00460557" w:rsidRDefault="00D022F4" w:rsidP="00D022F4">
      <w:pPr>
        <w:ind w:firstLine="720"/>
        <w:jc w:val="both"/>
      </w:pPr>
      <w:r w:rsidRPr="00460557">
        <w:t>To limit the oscillation on the sliding surface, we use the saturation function instead of the sign function in the control law (18), [2]. Ham saturatio</w:t>
      </w:r>
      <w:r w:rsidR="009962FE" w:rsidRPr="00460557">
        <w:t>n is described as equation (24)</w:t>
      </w:r>
      <w:r w:rsidRPr="00460557">
        <w:t>.</w:t>
      </w:r>
    </w:p>
    <w:p w14:paraId="1A4F1A2F" w14:textId="373C4803" w:rsidR="00D022F4" w:rsidRPr="00460557" w:rsidRDefault="00D022F4" w:rsidP="00D022F4">
      <w:pPr>
        <w:ind w:left="720" w:firstLine="720"/>
        <w:jc w:val="both"/>
      </w:pPr>
      <w:r w:rsidRPr="00460557">
        <w:rPr>
          <w:position w:val="-44"/>
        </w:rPr>
        <w:object w:dxaOrig="2799" w:dyaOrig="980" w14:anchorId="797E02BD">
          <v:shape id="_x0000_i1073" type="#_x0000_t75" style="width:140pt;height:49pt" o:ole="">
            <v:imagedata r:id="rId106" o:title=""/>
          </v:shape>
          <o:OLEObject Type="Embed" ProgID="Equation.DSMT4" ShapeID="_x0000_i1073" DrawAspect="Content" ObjectID="_1685769568" r:id="rId107"/>
        </w:object>
      </w:r>
      <w:r w:rsidRPr="00460557">
        <w:tab/>
      </w:r>
      <w:r w:rsidRPr="00460557">
        <w:tab/>
      </w:r>
      <w:r w:rsidRPr="00460557">
        <w:tab/>
      </w:r>
      <w:r w:rsidRPr="00460557">
        <w:tab/>
      </w:r>
      <w:r w:rsidRPr="00460557">
        <w:tab/>
      </w:r>
      <w:r w:rsidRPr="00460557">
        <w:tab/>
        <w:t>(24)</w:t>
      </w:r>
    </w:p>
    <w:p w14:paraId="4C52F97B" w14:textId="0E26F1E6" w:rsidR="00164FDF" w:rsidRPr="00460557" w:rsidRDefault="00164FDF" w:rsidP="00164FDF">
      <w:pPr>
        <w:jc w:val="both"/>
      </w:pPr>
      <w:r w:rsidRPr="00460557">
        <w:tab/>
        <w:t>From there, we have the saturation function graph as shown in Figure 4</w:t>
      </w:r>
      <w:r w:rsidR="008601D5" w:rsidRPr="00460557">
        <w:t xml:space="preserve"> below:</w:t>
      </w:r>
    </w:p>
    <w:p w14:paraId="08FD017D" w14:textId="11055838" w:rsidR="00164FDF" w:rsidRPr="00460557" w:rsidRDefault="008601D5" w:rsidP="00164FDF">
      <w:pPr>
        <w:jc w:val="center"/>
      </w:pPr>
      <w:r w:rsidRPr="00460557">
        <w:rPr>
          <w:b/>
        </w:rPr>
        <w:object w:dxaOrig="3022" w:dyaOrig="2809" w14:anchorId="3B1FF982">
          <v:shape id="_x0000_i1074" type="#_x0000_t75" style="width:135pt;height:102.5pt" o:ole="">
            <v:imagedata r:id="rId108" o:title="" croptop="3965f" cropbottom="3265f"/>
          </v:shape>
          <o:OLEObject Type="Embed" ProgID="Visio.Drawing.11" ShapeID="_x0000_i1074" DrawAspect="Content" ObjectID="_1685769569" r:id="rId109"/>
        </w:object>
      </w:r>
    </w:p>
    <w:p w14:paraId="2F4E17FD" w14:textId="67B1DC02" w:rsidR="00D022F4" w:rsidRPr="00460557" w:rsidRDefault="00164FDF" w:rsidP="00164FDF">
      <w:pPr>
        <w:jc w:val="center"/>
      </w:pPr>
      <w:r w:rsidRPr="00460557">
        <w:t>Figure 4. The saturation function graph</w:t>
      </w:r>
    </w:p>
    <w:p w14:paraId="35F3BBCF" w14:textId="1199BA56" w:rsidR="00674216" w:rsidRPr="00460557" w:rsidRDefault="006973B7" w:rsidP="006973B7">
      <w:pPr>
        <w:ind w:firstLine="720"/>
        <w:jc w:val="both"/>
      </w:pPr>
      <w:r w:rsidRPr="00460557">
        <w:t>Then, it will reduce the oscillation on the sliding surface from using the saturation function instead of the sign function, bringing high results for the control system</w:t>
      </w:r>
      <w:r w:rsidR="00CE62BC" w:rsidRPr="00460557">
        <w:t>, [</w:t>
      </w:r>
      <w:r w:rsidR="0037305F" w:rsidRPr="00460557">
        <w:t xml:space="preserve">2, 8, 14, </w:t>
      </w:r>
      <w:proofErr w:type="gramStart"/>
      <w:r w:rsidR="0037305F" w:rsidRPr="00460557">
        <w:t>25</w:t>
      </w:r>
      <w:proofErr w:type="gramEnd"/>
      <w:r w:rsidR="00CE62BC" w:rsidRPr="00460557">
        <w:t>]</w:t>
      </w:r>
      <w:r w:rsidRPr="00460557">
        <w:t>.</w:t>
      </w:r>
    </w:p>
    <w:p w14:paraId="6F0573F6" w14:textId="77777777" w:rsidR="00206365" w:rsidRPr="00460557" w:rsidRDefault="00206365" w:rsidP="006973B7">
      <w:pPr>
        <w:ind w:firstLine="720"/>
        <w:jc w:val="both"/>
      </w:pPr>
    </w:p>
    <w:p w14:paraId="523FC1B1" w14:textId="69DD012B" w:rsidR="00904D6D" w:rsidRPr="00460557" w:rsidRDefault="008C3A64" w:rsidP="00D74C5F">
      <w:pPr>
        <w:numPr>
          <w:ilvl w:val="0"/>
          <w:numId w:val="15"/>
        </w:numPr>
        <w:tabs>
          <w:tab w:val="left" w:pos="426"/>
        </w:tabs>
        <w:ind w:left="426" w:hanging="426"/>
        <w:rPr>
          <w:b/>
          <w:bCs/>
        </w:rPr>
      </w:pPr>
      <w:r w:rsidRPr="00460557">
        <w:rPr>
          <w:b/>
          <w:bCs/>
        </w:rPr>
        <w:t>THE SIMULATION AND EVALUATION OF RESEARCH RESULTS</w:t>
      </w:r>
    </w:p>
    <w:p w14:paraId="43D4221E" w14:textId="0980DB12" w:rsidR="007219B4" w:rsidRPr="00460557" w:rsidRDefault="007219B4" w:rsidP="00904D6D">
      <w:pPr>
        <w:ind w:firstLine="720"/>
        <w:jc w:val="both"/>
      </w:pPr>
      <w:r w:rsidRPr="00460557">
        <w:t xml:space="preserve">To get an assessment of the quality of the proposed controller, the authors build simulations on </w:t>
      </w:r>
      <w:proofErr w:type="spellStart"/>
      <w:r w:rsidRPr="00460557">
        <w:t>matlab</w:t>
      </w:r>
      <w:proofErr w:type="spellEnd"/>
      <w:r w:rsidRPr="00460557">
        <w:t xml:space="preserve"> </w:t>
      </w:r>
      <w:proofErr w:type="spellStart"/>
      <w:r w:rsidRPr="00460557">
        <w:t>simulink</w:t>
      </w:r>
      <w:proofErr w:type="spellEnd"/>
      <w:r w:rsidRPr="00460557">
        <w:t xml:space="preserve"> for the model object of a ball screw system using an AC servo motor. This is a permanent magnet synchronous motor (PMSM) with a conventional PID controller and a slip controller has been proposed, [8], [9], </w:t>
      </w:r>
      <w:proofErr w:type="gramStart"/>
      <w:r w:rsidRPr="00460557">
        <w:t>[</w:t>
      </w:r>
      <w:proofErr w:type="gramEnd"/>
      <w:r w:rsidRPr="00460557">
        <w:t>1</w:t>
      </w:r>
      <w:r w:rsidR="00865FCF" w:rsidRPr="00460557">
        <w:t>1</w:t>
      </w:r>
      <w:r w:rsidRPr="00460557">
        <w:t>].</w:t>
      </w:r>
    </w:p>
    <w:p w14:paraId="31AE9DDA" w14:textId="1D1BD426" w:rsidR="00633695" w:rsidRPr="00460557" w:rsidRDefault="00E564BB" w:rsidP="00633695">
      <w:pPr>
        <w:ind w:firstLine="720"/>
        <w:jc w:val="both"/>
      </w:pPr>
      <w:r w:rsidRPr="00460557">
        <w:t>Parameters V</w:t>
      </w:r>
      <w:r w:rsidR="002B5AE9" w:rsidRPr="00460557">
        <w:rPr>
          <w:vertAlign w:val="subscript"/>
        </w:rPr>
        <w:t>P</w:t>
      </w:r>
      <w:r w:rsidRPr="00460557">
        <w:t>, V</w:t>
      </w:r>
      <w:r w:rsidRPr="00460557">
        <w:rPr>
          <w:vertAlign w:val="subscript"/>
        </w:rPr>
        <w:t>I</w:t>
      </w:r>
      <w:r w:rsidRPr="00460557">
        <w:t xml:space="preserve"> are selected on the basis of experimental method Zeigler Nichols. After choosing parameters V</w:t>
      </w:r>
      <w:r w:rsidR="002B5AE9" w:rsidRPr="00460557">
        <w:rPr>
          <w:vertAlign w:val="subscript"/>
        </w:rPr>
        <w:t>P</w:t>
      </w:r>
      <w:r w:rsidRPr="00460557">
        <w:t>, V</w:t>
      </w:r>
      <w:r w:rsidRPr="00460557">
        <w:rPr>
          <w:vertAlign w:val="subscript"/>
        </w:rPr>
        <w:t>I</w:t>
      </w:r>
      <w:r w:rsidRPr="00460557">
        <w:t>, we can calculate parameters V</w:t>
      </w:r>
      <w:r w:rsidR="002B5AE9" w:rsidRPr="00460557">
        <w:rPr>
          <w:vertAlign w:val="subscript"/>
        </w:rPr>
        <w:t>P</w:t>
      </w:r>
      <w:r w:rsidRPr="00460557">
        <w:t xml:space="preserve"> and d. However, due to the experimental design, to improve the control quality: short transient time and small overshoot, it is necessary to adjust two more parameters </w:t>
      </w:r>
      <w:proofErr w:type="spellStart"/>
      <w:proofErr w:type="gramStart"/>
      <w:r w:rsidRPr="00460557">
        <w:t>Vp</w:t>
      </w:r>
      <w:proofErr w:type="spellEnd"/>
      <w:proofErr w:type="gramEnd"/>
      <w:r w:rsidRPr="00460557">
        <w:t xml:space="preserve"> and d. The set of correction parameters found are: V</w:t>
      </w:r>
      <w:r w:rsidRPr="00460557">
        <w:rPr>
          <w:vertAlign w:val="subscript"/>
        </w:rPr>
        <w:t>P</w:t>
      </w:r>
      <w:r w:rsidRPr="00460557">
        <w:t xml:space="preserve"> = 0</w:t>
      </w:r>
      <w:proofErr w:type="gramStart"/>
      <w:r w:rsidR="00063A22" w:rsidRPr="00460557">
        <w:t>,</w:t>
      </w:r>
      <w:r w:rsidRPr="00460557">
        <w:t>01</w:t>
      </w:r>
      <w:proofErr w:type="gramEnd"/>
      <w:r w:rsidRPr="00460557">
        <w:t>; d = 0</w:t>
      </w:r>
      <w:r w:rsidR="002B5AE9" w:rsidRPr="00460557">
        <w:t>,</w:t>
      </w:r>
      <w:r w:rsidRPr="00460557">
        <w:t>98 (with T = 0</w:t>
      </w:r>
      <w:r w:rsidR="002B5AE9" w:rsidRPr="00460557">
        <w:t>,</w:t>
      </w:r>
      <w:r w:rsidRPr="00460557">
        <w:t>002). Quality of PI controller after selection calculation: K</w:t>
      </w:r>
      <w:r w:rsidRPr="00460557">
        <w:rPr>
          <w:vertAlign w:val="subscript"/>
        </w:rPr>
        <w:t>P</w:t>
      </w:r>
      <w:r w:rsidRPr="00460557">
        <w:t xml:space="preserve"> = 0</w:t>
      </w:r>
      <w:proofErr w:type="gramStart"/>
      <w:r w:rsidR="002B5AE9" w:rsidRPr="00460557">
        <w:t>,</w:t>
      </w:r>
      <w:r w:rsidRPr="00460557">
        <w:t>3</w:t>
      </w:r>
      <w:proofErr w:type="gramEnd"/>
      <w:r w:rsidRPr="00460557">
        <w:t xml:space="preserve"> ; K</w:t>
      </w:r>
      <w:r w:rsidRPr="00460557">
        <w:rPr>
          <w:vertAlign w:val="subscript"/>
        </w:rPr>
        <w:t>I</w:t>
      </w:r>
      <w:r w:rsidRPr="00460557">
        <w:t xml:space="preserve"> = 0</w:t>
      </w:r>
      <w:r w:rsidR="002B5AE9" w:rsidRPr="00460557">
        <w:t>,</w:t>
      </w:r>
      <w:r w:rsidRPr="00460557">
        <w:t xml:space="preserve">0001. In addition, the authors use PID design control software to design the controller. Technical parameters include: speed 0 - 12 mm/s, load 95 </w:t>
      </w:r>
      <w:proofErr w:type="spellStart"/>
      <w:r w:rsidRPr="00460557">
        <w:t>KgN</w:t>
      </w:r>
      <w:proofErr w:type="spellEnd"/>
      <w:r w:rsidRPr="00460557">
        <w:t>, fixed-length aperture full-stroke lead screw L = 500 mm, with moving distance to the left of lead screw L</w:t>
      </w:r>
      <w:r w:rsidRPr="00460557">
        <w:rPr>
          <w:vertAlign w:val="subscript"/>
        </w:rPr>
        <w:t>1</w:t>
      </w:r>
      <w:r w:rsidRPr="00460557">
        <w:t xml:space="preserve"> = 19 cm, right shift L</w:t>
      </w:r>
      <w:r w:rsidRPr="00460557">
        <w:rPr>
          <w:vertAlign w:val="subscript"/>
        </w:rPr>
        <w:t>2</w:t>
      </w:r>
      <w:r w:rsidRPr="00460557">
        <w:t xml:space="preserve"> = 23 cm, maximum length of lead screw excluding joints is 500 mm, minimum length is 5 mm in screw pitch of lead screw. The outer width of the lead screw system is 120 mm, the tool table width is 105 mm, and the </w:t>
      </w:r>
      <w:proofErr w:type="spellStart"/>
      <w:r w:rsidRPr="00460557">
        <w:t>toolpath</w:t>
      </w:r>
      <w:proofErr w:type="spellEnd"/>
      <w:r w:rsidRPr="00460557">
        <w:t xml:space="preserve"> length is 120 mm. Travel time to the end of the journey with the maximum speed t = 3</w:t>
      </w:r>
      <w:proofErr w:type="gramStart"/>
      <w:r w:rsidR="00063A22" w:rsidRPr="00460557">
        <w:t>,</w:t>
      </w:r>
      <w:r w:rsidRPr="00460557">
        <w:t>15</w:t>
      </w:r>
      <w:proofErr w:type="gramEnd"/>
      <w:r w:rsidRPr="00460557">
        <w:t xml:space="preserve"> s with the </w:t>
      </w:r>
      <w:r w:rsidRPr="00460557">
        <w:lastRenderedPageBreak/>
        <w:t xml:space="preserve">parameters: </w:t>
      </w:r>
      <w:r w:rsidRPr="00460557">
        <w:rPr>
          <w:position w:val="-10"/>
        </w:rPr>
        <w:object w:dxaOrig="840" w:dyaOrig="300" w14:anchorId="5209C70B">
          <v:shape id="_x0000_i1075" type="#_x0000_t75" style="width:42pt;height:15pt" o:ole="">
            <v:imagedata r:id="rId110" o:title=""/>
          </v:shape>
          <o:OLEObject Type="Embed" ProgID="Equation.DSMT4" ShapeID="_x0000_i1075" DrawAspect="Content" ObjectID="_1685769570" r:id="rId111"/>
        </w:object>
      </w:r>
      <w:r w:rsidRPr="00460557">
        <w:t xml:space="preserve">, </w:t>
      </w:r>
      <w:r w:rsidRPr="00460557">
        <w:rPr>
          <w:position w:val="-10"/>
        </w:rPr>
        <w:object w:dxaOrig="1040" w:dyaOrig="300" w14:anchorId="23F6A0D2">
          <v:shape id="_x0000_i1076" type="#_x0000_t75" style="width:51.5pt;height:15pt" o:ole="">
            <v:imagedata r:id="rId112" o:title=""/>
          </v:shape>
          <o:OLEObject Type="Embed" ProgID="Equation.DSMT4" ShapeID="_x0000_i1076" DrawAspect="Content" ObjectID="_1685769571" r:id="rId113"/>
        </w:object>
      </w:r>
      <w:r w:rsidRPr="00460557">
        <w:t xml:space="preserve">, </w:t>
      </w:r>
      <w:r w:rsidR="00063A22" w:rsidRPr="00460557">
        <w:rPr>
          <w:position w:val="-10"/>
        </w:rPr>
        <w:object w:dxaOrig="2620" w:dyaOrig="380" w14:anchorId="32386C1B">
          <v:shape id="_x0000_i1077" type="#_x0000_t75" style="width:131.5pt;height:19pt" o:ole="">
            <v:imagedata r:id="rId114" o:title=""/>
          </v:shape>
          <o:OLEObject Type="Embed" ProgID="Equation.DSMT4" ShapeID="_x0000_i1077" DrawAspect="Content" ObjectID="_1685769572" r:id="rId115"/>
        </w:object>
      </w:r>
      <w:r w:rsidRPr="00460557">
        <w:t xml:space="preserve">. AC Servo motor with driver </w:t>
      </w:r>
      <w:proofErr w:type="spellStart"/>
      <w:r w:rsidRPr="00460557">
        <w:t>panasonic</w:t>
      </w:r>
      <w:proofErr w:type="spellEnd"/>
      <w:r w:rsidRPr="00460557">
        <w:t xml:space="preserve"> MADDT1207 has parameters: motor power P = 200W, rated speed </w:t>
      </w:r>
      <w:proofErr w:type="spellStart"/>
      <w:r w:rsidRPr="00460557">
        <w:t>n</w:t>
      </w:r>
      <w:r w:rsidRPr="00460557">
        <w:rPr>
          <w:vertAlign w:val="subscript"/>
        </w:rPr>
        <w:t>rate</w:t>
      </w:r>
      <w:proofErr w:type="spellEnd"/>
      <w:r w:rsidRPr="00460557">
        <w:t xml:space="preserve"> = 3000 rpm, current I = 2A, voltage U = 200V, frequency 50 - 60H</w:t>
      </w:r>
      <w:r w:rsidR="00D3235F" w:rsidRPr="00460557">
        <w:t xml:space="preserve">z, encoder counting 2500 </w:t>
      </w:r>
      <w:r w:rsidR="00E90ADC" w:rsidRPr="00460557">
        <w:t>S/R</w:t>
      </w:r>
      <w:r w:rsidRPr="00460557">
        <w:t xml:space="preserve">, the motor shaft end has a soft joint that is linked to the lead screw system. Working structure with converted moment of </w:t>
      </w:r>
      <w:proofErr w:type="gramStart"/>
      <w:r w:rsidRPr="00460557">
        <w:t xml:space="preserve">inertia </w:t>
      </w:r>
      <w:proofErr w:type="gramEnd"/>
      <w:r w:rsidR="00063A22" w:rsidRPr="00460557">
        <w:rPr>
          <w:position w:val="-10"/>
        </w:rPr>
        <w:object w:dxaOrig="1260" w:dyaOrig="380" w14:anchorId="1AD454D3">
          <v:shape id="_x0000_i1078" type="#_x0000_t75" style="width:63.5pt;height:19pt" o:ole="">
            <v:imagedata r:id="rId116" o:title=""/>
          </v:shape>
          <o:OLEObject Type="Embed" ProgID="Equation.DSMT4" ShapeID="_x0000_i1078" DrawAspect="Content" ObjectID="_1685769573" r:id="rId117"/>
        </w:object>
      </w:r>
      <w:r w:rsidRPr="00460557">
        <w:t xml:space="preserve">. </w:t>
      </w:r>
      <w:r w:rsidR="00D3235F" w:rsidRPr="00460557">
        <w:rPr>
          <w:bCs/>
        </w:rPr>
        <w:t xml:space="preserve">Simulation blocks </w:t>
      </w:r>
      <w:proofErr w:type="spellStart"/>
      <w:r w:rsidR="00D3235F" w:rsidRPr="00460557">
        <w:rPr>
          <w:bCs/>
        </w:rPr>
        <w:t>Ctr</w:t>
      </w:r>
      <w:proofErr w:type="spellEnd"/>
      <w:r w:rsidR="00D3235F" w:rsidRPr="00460557">
        <w:rPr>
          <w:bCs/>
        </w:rPr>
        <w:t xml:space="preserve">, </w:t>
      </w:r>
      <w:proofErr w:type="spellStart"/>
      <w:r w:rsidR="00D3235F" w:rsidRPr="00460557">
        <w:rPr>
          <w:bCs/>
        </w:rPr>
        <w:t>CtrC</w:t>
      </w:r>
      <w:proofErr w:type="spellEnd"/>
      <w:r w:rsidR="00D3235F" w:rsidRPr="00460557">
        <w:rPr>
          <w:bCs/>
        </w:rPr>
        <w:t xml:space="preserve">, </w:t>
      </w:r>
      <w:proofErr w:type="spellStart"/>
      <w:r w:rsidR="00D3235F" w:rsidRPr="00460557">
        <w:rPr>
          <w:bCs/>
        </w:rPr>
        <w:t>obsever</w:t>
      </w:r>
      <w:proofErr w:type="spellEnd"/>
      <w:r w:rsidR="00D3235F" w:rsidRPr="00460557">
        <w:rPr>
          <w:bCs/>
        </w:rPr>
        <w:t xml:space="preserve"> are built with functions on S </w:t>
      </w:r>
      <w:r w:rsidR="00BB624A" w:rsidRPr="00460557">
        <w:rPr>
          <w:bCs/>
        </w:rPr>
        <w:t>–</w:t>
      </w:r>
      <w:r w:rsidR="00D3235F" w:rsidRPr="00460557">
        <w:rPr>
          <w:bCs/>
        </w:rPr>
        <w:t xml:space="preserve"> function</w:t>
      </w:r>
      <w:r w:rsidR="00BB624A" w:rsidRPr="00460557">
        <w:rPr>
          <w:bCs/>
        </w:rPr>
        <w:t xml:space="preserve"> of </w:t>
      </w:r>
      <w:proofErr w:type="spellStart"/>
      <w:r w:rsidR="00BB624A" w:rsidRPr="00460557">
        <w:rPr>
          <w:bCs/>
        </w:rPr>
        <w:t>Matlab</w:t>
      </w:r>
      <w:proofErr w:type="spellEnd"/>
      <w:r w:rsidR="00BB624A" w:rsidRPr="00460557">
        <w:rPr>
          <w:bCs/>
        </w:rPr>
        <w:t xml:space="preserve"> Simulink software</w:t>
      </w:r>
      <w:r w:rsidR="00D3235F" w:rsidRPr="00460557">
        <w:rPr>
          <w:bCs/>
        </w:rPr>
        <w:t>. To evaluate the results, we perform a position tracking simulation for the axis of the lead screw driver with the parameters given as follows</w:t>
      </w:r>
      <w:proofErr w:type="gramStart"/>
      <w:r w:rsidR="00D3235F" w:rsidRPr="00460557">
        <w:rPr>
          <w:bCs/>
        </w:rPr>
        <w:t xml:space="preserve">: </w:t>
      </w:r>
      <w:proofErr w:type="gramEnd"/>
      <w:r w:rsidR="00D3235F" w:rsidRPr="00460557">
        <w:rPr>
          <w:position w:val="-12"/>
        </w:rPr>
        <w:object w:dxaOrig="1440" w:dyaOrig="320" w14:anchorId="5A3512E0">
          <v:shape id="_x0000_i1079" type="#_x0000_t75" style="width:1in;height:16.5pt" o:ole="">
            <v:imagedata r:id="rId118" o:title=""/>
          </v:shape>
          <o:OLEObject Type="Embed" ProgID="Equation.DSMT4" ShapeID="_x0000_i1079" DrawAspect="Content" ObjectID="_1685769574" r:id="rId119"/>
        </w:object>
      </w:r>
      <w:r w:rsidR="00D3235F" w:rsidRPr="00460557">
        <w:t xml:space="preserve">, </w:t>
      </w:r>
      <w:r w:rsidR="00D3235F" w:rsidRPr="00460557">
        <w:rPr>
          <w:position w:val="-10"/>
        </w:rPr>
        <w:object w:dxaOrig="1260" w:dyaOrig="340" w14:anchorId="0D747E1C">
          <v:shape id="_x0000_i1080" type="#_x0000_t75" style="width:63.5pt;height:17pt" o:ole="">
            <v:imagedata r:id="rId120" o:title=""/>
          </v:shape>
          <o:OLEObject Type="Embed" ProgID="Equation.DSMT4" ShapeID="_x0000_i1080" DrawAspect="Content" ObjectID="_1685769575" r:id="rId121"/>
        </w:object>
      </w:r>
      <w:r w:rsidR="00D3235F" w:rsidRPr="00460557">
        <w:t xml:space="preserve">, </w:t>
      </w:r>
      <w:r w:rsidR="00D3235F" w:rsidRPr="00460557">
        <w:rPr>
          <w:position w:val="-10"/>
        </w:rPr>
        <w:object w:dxaOrig="1500" w:dyaOrig="340" w14:anchorId="04B2E895">
          <v:shape id="_x0000_i1081" type="#_x0000_t75" style="width:74.5pt;height:17pt" o:ole="">
            <v:imagedata r:id="rId122" o:title=""/>
          </v:shape>
          <o:OLEObject Type="Embed" ProgID="Equation.DSMT4" ShapeID="_x0000_i1081" DrawAspect="Content" ObjectID="_1685769576" r:id="rId123"/>
        </w:object>
      </w:r>
      <w:r w:rsidR="00D3235F" w:rsidRPr="00460557">
        <w:t xml:space="preserve">, </w:t>
      </w:r>
      <w:r w:rsidR="00D3235F" w:rsidRPr="00460557">
        <w:rPr>
          <w:position w:val="-10"/>
        </w:rPr>
        <w:object w:dxaOrig="880" w:dyaOrig="300" w14:anchorId="74A01518">
          <v:shape id="_x0000_i1082" type="#_x0000_t75" style="width:44pt;height:15pt" o:ole="">
            <v:imagedata r:id="rId124" o:title=""/>
          </v:shape>
          <o:OLEObject Type="Embed" ProgID="Equation.DSMT4" ShapeID="_x0000_i1082" DrawAspect="Content" ObjectID="_1685769577" r:id="rId125"/>
        </w:object>
      </w:r>
      <w:r w:rsidR="00D3235F" w:rsidRPr="00460557">
        <w:t>, Δ = 0</w:t>
      </w:r>
      <w:r w:rsidR="00063A22" w:rsidRPr="00460557">
        <w:t>,</w:t>
      </w:r>
      <w:r w:rsidR="00D3235F" w:rsidRPr="00460557">
        <w:t xml:space="preserve">10, </w:t>
      </w:r>
      <w:r w:rsidR="00D3235F" w:rsidRPr="00460557">
        <w:rPr>
          <w:i/>
        </w:rPr>
        <w:t>c = 15, k = 50.</w:t>
      </w:r>
    </w:p>
    <w:p w14:paraId="4A16036A" w14:textId="6416D9B3" w:rsidR="00E90ADC" w:rsidRPr="00460557" w:rsidRDefault="00E90ADC" w:rsidP="00633695">
      <w:pPr>
        <w:ind w:firstLine="720"/>
        <w:jc w:val="both"/>
        <w:rPr>
          <w:bCs/>
        </w:rPr>
      </w:pPr>
      <w:r w:rsidRPr="00460557">
        <w:rPr>
          <w:bCs/>
        </w:rPr>
        <w:t>Simulation results: performed with a conventional PID controller.</w:t>
      </w:r>
    </w:p>
    <w:p w14:paraId="75AD1F7D" w14:textId="77777777" w:rsidR="00E90ADC" w:rsidRPr="00460557" w:rsidRDefault="00E90ADC" w:rsidP="00633695">
      <w:pPr>
        <w:ind w:firstLine="720"/>
        <w:jc w:val="both"/>
        <w:rPr>
          <w:bCs/>
        </w:rPr>
      </w:pPr>
    </w:p>
    <w:p w14:paraId="1D7C4484" w14:textId="4916F4FB" w:rsidR="00E90ADC" w:rsidRPr="00460557" w:rsidRDefault="00E644B2" w:rsidP="00E90ADC">
      <w:pPr>
        <w:jc w:val="center"/>
        <w:rPr>
          <w:bCs/>
        </w:rPr>
      </w:pPr>
      <w:r w:rsidRPr="00460557">
        <w:object w:dxaOrig="11322" w:dyaOrig="3757" w14:anchorId="1D4DD533">
          <v:shape id="_x0000_i1083" type="#_x0000_t75" style="width:441pt;height:131.5pt" o:ole="">
            <v:imagedata r:id="rId126" o:title=""/>
          </v:shape>
          <o:OLEObject Type="Embed" ProgID="Visio.Drawing.11" ShapeID="_x0000_i1083" DrawAspect="Content" ObjectID="_1685769578" r:id="rId127"/>
        </w:object>
      </w:r>
      <w:r w:rsidR="00A933AD" w:rsidRPr="00460557">
        <w:rPr>
          <w:bCs/>
        </w:rPr>
        <w:t xml:space="preserve">Figure </w:t>
      </w:r>
      <w:r w:rsidR="00206365" w:rsidRPr="00460557">
        <w:rPr>
          <w:bCs/>
        </w:rPr>
        <w:t>5</w:t>
      </w:r>
      <w:r w:rsidR="00E90ADC" w:rsidRPr="00460557">
        <w:rPr>
          <w:bCs/>
        </w:rPr>
        <w:t>. The Rotational axis position of lead screw system when using PID controller</w:t>
      </w:r>
    </w:p>
    <w:p w14:paraId="2CC2FB0C" w14:textId="0A89072A" w:rsidR="006F6691" w:rsidRPr="00460557" w:rsidRDefault="00206365" w:rsidP="00206365">
      <w:pPr>
        <w:jc w:val="both"/>
        <w:rPr>
          <w:bCs/>
        </w:rPr>
      </w:pPr>
      <w:r w:rsidRPr="00460557">
        <w:rPr>
          <w:bCs/>
        </w:rPr>
        <w:t>The simulation results with the sliding mode controller and the noise observer are as follows:</w:t>
      </w:r>
    </w:p>
    <w:p w14:paraId="3F3E9F1A" w14:textId="77777777" w:rsidR="00206365" w:rsidRPr="00460557" w:rsidRDefault="00206365" w:rsidP="00206365">
      <w:pPr>
        <w:jc w:val="both"/>
        <w:rPr>
          <w:bCs/>
        </w:rPr>
      </w:pPr>
    </w:p>
    <w:p w14:paraId="03C17D9D" w14:textId="416EDACE" w:rsidR="007F170B" w:rsidRPr="00460557" w:rsidRDefault="00BB624A" w:rsidP="00F63C70">
      <w:pPr>
        <w:jc w:val="center"/>
      </w:pPr>
      <w:r w:rsidRPr="00460557">
        <w:object w:dxaOrig="11548" w:dyaOrig="2341" w14:anchorId="2031DD68">
          <v:shape id="_x0000_i1084" type="#_x0000_t75" style="width:443pt;height:91.5pt" o:ole="">
            <v:imagedata r:id="rId128" o:title=""/>
          </v:shape>
          <o:OLEObject Type="Embed" ProgID="Visio.Drawing.11" ShapeID="_x0000_i1084" DrawAspect="Content" ObjectID="_1685769579" r:id="rId129"/>
        </w:object>
      </w:r>
    </w:p>
    <w:p w14:paraId="78B5FF9A" w14:textId="30FCA6F5" w:rsidR="006F6691" w:rsidRPr="00460557" w:rsidRDefault="00F63C70" w:rsidP="00F63C70">
      <w:pPr>
        <w:jc w:val="center"/>
        <w:rPr>
          <w:bCs/>
        </w:rPr>
      </w:pPr>
      <w:r w:rsidRPr="00460557">
        <w:rPr>
          <w:bCs/>
        </w:rPr>
        <w:t xml:space="preserve">Figure </w:t>
      </w:r>
      <w:r w:rsidR="00206365" w:rsidRPr="00460557">
        <w:rPr>
          <w:bCs/>
        </w:rPr>
        <w:t>6</w:t>
      </w:r>
      <w:r w:rsidRPr="00460557">
        <w:rPr>
          <w:bCs/>
        </w:rPr>
        <w:t xml:space="preserve">. </w:t>
      </w:r>
      <w:r w:rsidR="00206365" w:rsidRPr="00460557">
        <w:rPr>
          <w:bCs/>
        </w:rPr>
        <w:t>Real speed and set speed of lead screw system</w:t>
      </w:r>
    </w:p>
    <w:p w14:paraId="41FF023B" w14:textId="77777777" w:rsidR="00206365" w:rsidRPr="00460557" w:rsidRDefault="00206365" w:rsidP="00F63C70">
      <w:pPr>
        <w:jc w:val="center"/>
        <w:rPr>
          <w:bCs/>
        </w:rPr>
      </w:pPr>
    </w:p>
    <w:p w14:paraId="0799146B" w14:textId="24AA9E70" w:rsidR="002B5AE9" w:rsidRPr="00460557" w:rsidRDefault="00206365" w:rsidP="00F63C70">
      <w:pPr>
        <w:jc w:val="center"/>
      </w:pPr>
      <w:r w:rsidRPr="00460557">
        <w:object w:dxaOrig="11392" w:dyaOrig="5377" w14:anchorId="125BA79E">
          <v:shape id="_x0000_i1085" type="#_x0000_t75" style="width:438pt;height:201pt" o:ole="">
            <v:imagedata r:id="rId130" o:title=""/>
          </v:shape>
          <o:OLEObject Type="Embed" ProgID="Visio.Drawing.11" ShapeID="_x0000_i1085" DrawAspect="Content" ObjectID="_1685769580" r:id="rId131"/>
        </w:object>
      </w:r>
    </w:p>
    <w:p w14:paraId="2CCA9340" w14:textId="5C24AEB3" w:rsidR="00F63C70" w:rsidRPr="00460557" w:rsidRDefault="00F63C70" w:rsidP="00F63C70">
      <w:pPr>
        <w:jc w:val="center"/>
        <w:rPr>
          <w:bCs/>
        </w:rPr>
      </w:pPr>
      <w:r w:rsidRPr="00460557">
        <w:rPr>
          <w:bCs/>
        </w:rPr>
        <w:t xml:space="preserve">Figure </w:t>
      </w:r>
      <w:r w:rsidR="00206365" w:rsidRPr="00460557">
        <w:rPr>
          <w:bCs/>
        </w:rPr>
        <w:t>7</w:t>
      </w:r>
      <w:r w:rsidRPr="00460557">
        <w:rPr>
          <w:bCs/>
        </w:rPr>
        <w:t xml:space="preserve">. </w:t>
      </w:r>
      <w:r w:rsidR="00206365" w:rsidRPr="00460557">
        <w:rPr>
          <w:bCs/>
        </w:rPr>
        <w:t>Result of noise signal estimation d1 and estimation error when the lead screw system is working</w:t>
      </w:r>
    </w:p>
    <w:p w14:paraId="19EFD805" w14:textId="4ECF3D98" w:rsidR="002B5AE9" w:rsidRPr="00460557" w:rsidRDefault="00206365" w:rsidP="00206365">
      <w:pPr>
        <w:jc w:val="center"/>
        <w:rPr>
          <w:bCs/>
        </w:rPr>
      </w:pPr>
      <w:r w:rsidRPr="00460557">
        <w:object w:dxaOrig="11526" w:dyaOrig="4326" w14:anchorId="213EE7FF">
          <v:shape id="_x0000_i1086" type="#_x0000_t75" style="width:436.5pt;height:129pt" o:ole="">
            <v:imagedata r:id="rId132" o:title=""/>
          </v:shape>
          <o:OLEObject Type="Embed" ProgID="Visio.Drawing.11" ShapeID="_x0000_i1086" DrawAspect="Content" ObjectID="_1685769581" r:id="rId133"/>
        </w:object>
      </w:r>
    </w:p>
    <w:p w14:paraId="52D56C88" w14:textId="1B2E72A7" w:rsidR="00A33DAC" w:rsidRPr="00460557" w:rsidRDefault="00F63C70" w:rsidP="00823E4E">
      <w:pPr>
        <w:jc w:val="center"/>
        <w:rPr>
          <w:bCs/>
        </w:rPr>
      </w:pPr>
      <w:r w:rsidRPr="00460557">
        <w:rPr>
          <w:bCs/>
        </w:rPr>
        <w:t xml:space="preserve">Figure </w:t>
      </w:r>
      <w:r w:rsidR="00206365" w:rsidRPr="00460557">
        <w:rPr>
          <w:bCs/>
        </w:rPr>
        <w:t xml:space="preserve">8. The control signal input </w:t>
      </w:r>
      <w:proofErr w:type="gramStart"/>
      <w:r w:rsidR="00206365" w:rsidRPr="00460557">
        <w:rPr>
          <w:bCs/>
        </w:rPr>
        <w:t>u1(</w:t>
      </w:r>
      <w:proofErr w:type="gramEnd"/>
      <w:r w:rsidR="00206365" w:rsidRPr="00460557">
        <w:rPr>
          <w:bCs/>
        </w:rPr>
        <w:t>t)</w:t>
      </w:r>
    </w:p>
    <w:p w14:paraId="55FF7AD8" w14:textId="04DA3381" w:rsidR="00DC70E3" w:rsidRPr="00460557" w:rsidRDefault="00206365" w:rsidP="00206365">
      <w:pPr>
        <w:jc w:val="center"/>
        <w:rPr>
          <w:bCs/>
        </w:rPr>
      </w:pPr>
      <w:r w:rsidRPr="00460557">
        <w:object w:dxaOrig="11869" w:dyaOrig="3203" w14:anchorId="0D94DEBB">
          <v:shape id="_x0000_i1087" type="#_x0000_t75" style="width:417pt;height:118.5pt" o:ole="">
            <v:imagedata r:id="rId134" o:title="" cropleft="623f"/>
          </v:shape>
          <o:OLEObject Type="Embed" ProgID="Visio.Drawing.11" ShapeID="_x0000_i1087" DrawAspect="Content" ObjectID="_1685769582" r:id="rId135"/>
        </w:object>
      </w:r>
    </w:p>
    <w:p w14:paraId="4518813E" w14:textId="40917649" w:rsidR="00DC70E3" w:rsidRPr="00460557" w:rsidRDefault="00E92404" w:rsidP="00206365">
      <w:pPr>
        <w:jc w:val="center"/>
        <w:rPr>
          <w:bCs/>
        </w:rPr>
      </w:pPr>
      <w:r w:rsidRPr="00460557">
        <w:rPr>
          <w:bCs/>
        </w:rPr>
        <w:t xml:space="preserve">Figure </w:t>
      </w:r>
      <w:r w:rsidR="00206365" w:rsidRPr="00460557">
        <w:rPr>
          <w:bCs/>
        </w:rPr>
        <w:t>9</w:t>
      </w:r>
      <w:r w:rsidRPr="00460557">
        <w:rPr>
          <w:bCs/>
        </w:rPr>
        <w:t xml:space="preserve">. </w:t>
      </w:r>
      <w:r w:rsidR="00206365" w:rsidRPr="00460557">
        <w:rPr>
          <w:bCs/>
        </w:rPr>
        <w:t>The axial position of the lead screw device when using the</w:t>
      </w:r>
      <w:r w:rsidR="00206365" w:rsidRPr="00460557">
        <w:t xml:space="preserve"> </w:t>
      </w:r>
      <w:r w:rsidR="00206365" w:rsidRPr="00460557">
        <w:rPr>
          <w:bCs/>
        </w:rPr>
        <w:t>proposed sliding mode controller</w:t>
      </w:r>
    </w:p>
    <w:p w14:paraId="7EF085DA" w14:textId="77777777" w:rsidR="00206365" w:rsidRPr="00460557" w:rsidRDefault="00206365" w:rsidP="00633695">
      <w:pPr>
        <w:ind w:firstLine="720"/>
        <w:jc w:val="both"/>
        <w:rPr>
          <w:b/>
          <w:bCs/>
        </w:rPr>
      </w:pPr>
    </w:p>
    <w:p w14:paraId="5822FA05" w14:textId="27381DD9" w:rsidR="00DC70E3" w:rsidRPr="00460557" w:rsidRDefault="00FD5B3E" w:rsidP="00633695">
      <w:pPr>
        <w:ind w:firstLine="720"/>
        <w:jc w:val="both"/>
        <w:rPr>
          <w:bCs/>
        </w:rPr>
      </w:pPr>
      <w:r w:rsidRPr="00460557">
        <w:rPr>
          <w:bCs/>
        </w:rPr>
        <w:t xml:space="preserve">Evaluation of results: comparing the value of the lead screw position tracking controller, we found that, with a conventional PID controller, the setup time for the system to follow the set signal is about 0,7s; the overcorrection is 7%, the largest tracking error is about 12,3% (Figure 6). With the sliding controller combined with the state observer, we have a set time for the drive system to tracking the signal as the set speed and the actual speed always follows the set value (Figure 7), the </w:t>
      </w:r>
      <w:proofErr w:type="spellStart"/>
      <w:r w:rsidRPr="00460557">
        <w:rPr>
          <w:bCs/>
        </w:rPr>
        <w:t>The</w:t>
      </w:r>
      <w:proofErr w:type="spellEnd"/>
      <w:r w:rsidRPr="00460557">
        <w:rPr>
          <w:bCs/>
        </w:rPr>
        <w:t xml:space="preserve"> noise signal estimation value d1 and the parameter estimation error of the controller show that a good working observer always provides full information about the controller (Figure 8). Similarly, with the input control signal u1(t) as shown in figure 9, the quality of tracking the position of the lead screw system when using the proposed sliding controller as shown in figure 10 is also better than that of the lead screw system. </w:t>
      </w:r>
      <w:proofErr w:type="gramStart"/>
      <w:r w:rsidRPr="00460557">
        <w:rPr>
          <w:bCs/>
        </w:rPr>
        <w:t>with</w:t>
      </w:r>
      <w:proofErr w:type="gramEnd"/>
      <w:r w:rsidRPr="00460557">
        <w:rPr>
          <w:bCs/>
        </w:rPr>
        <w:t xml:space="preserve"> conventional PID controller simulation results (Figure 6).</w:t>
      </w:r>
    </w:p>
    <w:p w14:paraId="4F723916" w14:textId="482F447D" w:rsidR="00FD5B3E" w:rsidRPr="00460557" w:rsidRDefault="00FD5B3E" w:rsidP="004672A3">
      <w:pPr>
        <w:ind w:firstLine="720"/>
        <w:jc w:val="both"/>
        <w:rPr>
          <w:bCs/>
        </w:rPr>
      </w:pPr>
      <w:r w:rsidRPr="00460557">
        <w:rPr>
          <w:bCs/>
        </w:rPr>
        <w:t>From the results of tracking the trajectory of the lead screw system device, we find that, with a conventional PID controller, the overdrive of the position controller is large, the transient time is large, and the error of tracking the end point trajectory of the controller is large. As for the proposed sliding controller combined with state observer, we find that the tracking quality of the controller has high accuracy. The actual trajectory of the lead screw system has captured the set trajectory with a very small error (</w:t>
      </w:r>
      <w:r w:rsidRPr="00460557">
        <w:rPr>
          <w:position w:val="-6"/>
        </w:rPr>
        <w:object w:dxaOrig="360" w:dyaOrig="240" w14:anchorId="4C39CB9B">
          <v:shape id="_x0000_i1088" type="#_x0000_t75" style="width:18.5pt;height:12.5pt" o:ole="">
            <v:imagedata r:id="rId136" o:title=""/>
          </v:shape>
          <o:OLEObject Type="Embed" ProgID="Equation.DSMT4" ShapeID="_x0000_i1088" DrawAspect="Content" ObjectID="_1685769583" r:id="rId137"/>
        </w:object>
      </w:r>
      <w:r w:rsidRPr="00460557">
        <w:rPr>
          <w:bCs/>
        </w:rPr>
        <w:t>), the transient time is small, the overshoot is very small.</w:t>
      </w:r>
    </w:p>
    <w:p w14:paraId="06330EA5" w14:textId="0B182B5E" w:rsidR="00646E07" w:rsidRPr="00460557" w:rsidRDefault="00FD5B3E" w:rsidP="004672A3">
      <w:pPr>
        <w:ind w:firstLine="720"/>
        <w:jc w:val="both"/>
        <w:rPr>
          <w:bCs/>
        </w:rPr>
      </w:pPr>
      <w:r w:rsidRPr="00460557">
        <w:rPr>
          <w:bCs/>
        </w:rPr>
        <w:t>Through the simulation results, the following observations are made: The control quality of the proposed sliding controller is much higher than that of the conventional PID controller: in terms of transient time, overcorrection and tracking error. The position and speed of the lead screw system has always been tracking according to the position and set speed with a small tracking error, after a short period of time. Therefore, the position of the lead screw control system always follows the set trajectory with a very small error, which proves that the quality of the controller has met the control requirements with high accuracy for the CNC machine tool system. On the basis of the built-in state observer, the results show that the observer has evaluated the value of the controller's impact noise with a small tracking error. From there, we implement the sliding mode control law combined with noise compensation to ensure the stability of the system with the proposed control law.</w:t>
      </w:r>
    </w:p>
    <w:p w14:paraId="79BD46AE" w14:textId="77777777" w:rsidR="004672A3" w:rsidRPr="00460557" w:rsidRDefault="004672A3" w:rsidP="004672A3">
      <w:pPr>
        <w:ind w:firstLine="720"/>
        <w:jc w:val="both"/>
        <w:rPr>
          <w:b/>
          <w:bCs/>
        </w:rPr>
      </w:pPr>
    </w:p>
    <w:p w14:paraId="496A47B1" w14:textId="6C0737DC" w:rsidR="00904D6D" w:rsidRPr="00460557" w:rsidRDefault="00A21258" w:rsidP="00D74C5F">
      <w:pPr>
        <w:numPr>
          <w:ilvl w:val="0"/>
          <w:numId w:val="15"/>
        </w:numPr>
        <w:tabs>
          <w:tab w:val="left" w:pos="426"/>
        </w:tabs>
        <w:ind w:left="426" w:hanging="426"/>
        <w:rPr>
          <w:b/>
          <w:bCs/>
        </w:rPr>
      </w:pPr>
      <w:r w:rsidRPr="00460557">
        <w:rPr>
          <w:b/>
          <w:bCs/>
        </w:rPr>
        <w:t>CONCLUSION</w:t>
      </w:r>
    </w:p>
    <w:p w14:paraId="0D4D321D" w14:textId="006C295E" w:rsidR="007027BB" w:rsidRPr="00460557" w:rsidRDefault="00865FCF" w:rsidP="00904D6D">
      <w:pPr>
        <w:ind w:firstLine="720"/>
        <w:jc w:val="both"/>
      </w:pPr>
      <w:r w:rsidRPr="00460557">
        <w:t xml:space="preserve">The article has synthesized the position tracking control algorithm for the lead screw electromechanical system using servo motor on the basis of control in sliding mode and state observer with high control quality, small tracking error. The control law is proven based on the </w:t>
      </w:r>
      <w:proofErr w:type="spellStart"/>
      <w:r w:rsidRPr="00460557">
        <w:t>Lyapunov</w:t>
      </w:r>
      <w:proofErr w:type="spellEnd"/>
      <w:r w:rsidRPr="00460557">
        <w:t xml:space="preserve"> stability theory. The results of simulation research on the basis of </w:t>
      </w:r>
      <w:proofErr w:type="spellStart"/>
      <w:r w:rsidRPr="00460557">
        <w:t>matlab</w:t>
      </w:r>
      <w:proofErr w:type="spellEnd"/>
      <w:r w:rsidRPr="00460557">
        <w:t xml:space="preserve"> </w:t>
      </w:r>
      <w:proofErr w:type="spellStart"/>
      <w:r w:rsidRPr="00460557">
        <w:t>simulink</w:t>
      </w:r>
      <w:proofErr w:type="spellEnd"/>
      <w:r w:rsidRPr="00460557">
        <w:t xml:space="preserve"> software have proved the correctness of the proposed controller algorithm, compared with previous studies [</w:t>
      </w:r>
      <w:r w:rsidR="007F170B" w:rsidRPr="00460557">
        <w:t xml:space="preserve">17, </w:t>
      </w:r>
      <w:r w:rsidRPr="00460557">
        <w:t>20, 23], the proposed controller algorithm. The above can be applied in practice to improve control quality for many industrial and civil processing machinery and equipment</w:t>
      </w:r>
      <w:r w:rsidR="007027BB" w:rsidRPr="00460557">
        <w:t>.</w:t>
      </w:r>
    </w:p>
    <w:p w14:paraId="3BDD9F6F" w14:textId="29F8C1EA" w:rsidR="00EE7C89" w:rsidRPr="00460557" w:rsidRDefault="00F33C08" w:rsidP="00904D6D">
      <w:pPr>
        <w:rPr>
          <w:rStyle w:val="apple-style-span"/>
          <w:b/>
          <w:color w:val="000000"/>
        </w:rPr>
      </w:pPr>
      <w:r w:rsidRPr="00460557">
        <w:rPr>
          <w:rStyle w:val="apple-style-span"/>
          <w:b/>
          <w:color w:val="000000"/>
        </w:rPr>
        <w:lastRenderedPageBreak/>
        <w:t>ACKNOWLEDGEMENTS</w:t>
      </w:r>
    </w:p>
    <w:p w14:paraId="403A2F6E" w14:textId="5B9995A9" w:rsidR="00EE7C89" w:rsidRPr="00460557" w:rsidRDefault="003D448B" w:rsidP="00EE7C89">
      <w:pPr>
        <w:ind w:firstLine="720"/>
        <w:jc w:val="both"/>
        <w:rPr>
          <w:b/>
          <w:bCs/>
        </w:rPr>
      </w:pPr>
      <w:r w:rsidRPr="00460557">
        <w:t xml:space="preserve">This research was supported by research foundation funded by Faculty of Electrical Engineering, University of Economics - Technology for Industries, No. 456 Minh </w:t>
      </w:r>
      <w:proofErr w:type="spellStart"/>
      <w:r w:rsidRPr="00460557">
        <w:t>Khai</w:t>
      </w:r>
      <w:proofErr w:type="spellEnd"/>
      <w:r w:rsidRPr="00460557">
        <w:t xml:space="preserve"> Road, Hai Ba </w:t>
      </w:r>
      <w:proofErr w:type="spellStart"/>
      <w:r w:rsidRPr="00460557">
        <w:t>Trung</w:t>
      </w:r>
      <w:proofErr w:type="spellEnd"/>
      <w:r w:rsidRPr="00460557">
        <w:t xml:space="preserve"> district, Ha </w:t>
      </w:r>
      <w:proofErr w:type="spellStart"/>
      <w:r w:rsidRPr="00460557">
        <w:t>Noi</w:t>
      </w:r>
      <w:proofErr w:type="spellEnd"/>
      <w:r w:rsidRPr="00460557">
        <w:t xml:space="preserve"> Capital </w:t>
      </w:r>
      <w:r w:rsidR="00C80B31" w:rsidRPr="00460557">
        <w:t>-</w:t>
      </w:r>
      <w:r w:rsidRPr="00460557">
        <w:t>Viet Nam National; http://www.uneti.edu.vn/.</w:t>
      </w:r>
    </w:p>
    <w:p w14:paraId="133A5B17" w14:textId="7CA46C6C" w:rsidR="00580669" w:rsidRPr="00460557" w:rsidRDefault="00580669" w:rsidP="00C35B8F">
      <w:pPr>
        <w:rPr>
          <w:rStyle w:val="apple-style-span"/>
          <w:b/>
          <w:color w:val="000000"/>
        </w:rPr>
      </w:pPr>
    </w:p>
    <w:p w14:paraId="6BAD7CD6" w14:textId="5E641547" w:rsidR="00C35B8F" w:rsidRPr="00460557" w:rsidRDefault="00F33C08" w:rsidP="00C35B8F">
      <w:pPr>
        <w:rPr>
          <w:b/>
          <w:bCs/>
        </w:rPr>
      </w:pPr>
      <w:r w:rsidRPr="00460557">
        <w:rPr>
          <w:rStyle w:val="apple-style-span"/>
          <w:b/>
          <w:color w:val="000000"/>
        </w:rPr>
        <w:t>REFERENCES</w:t>
      </w:r>
    </w:p>
    <w:p w14:paraId="23B608CC" w14:textId="77777777" w:rsidR="004672A3" w:rsidRPr="00460557" w:rsidRDefault="004672A3" w:rsidP="00C35B8F">
      <w:pPr>
        <w:rPr>
          <w:color w:val="000000"/>
        </w:rPr>
      </w:pPr>
    </w:p>
    <w:p w14:paraId="32FD9570" w14:textId="19C10C61" w:rsidR="00ED3EDD" w:rsidRPr="00460557" w:rsidRDefault="00E167B3" w:rsidP="008B1A88">
      <w:pPr>
        <w:numPr>
          <w:ilvl w:val="0"/>
          <w:numId w:val="17"/>
        </w:numPr>
        <w:tabs>
          <w:tab w:val="left" w:pos="426"/>
        </w:tabs>
        <w:ind w:left="426" w:hanging="426"/>
        <w:jc w:val="both"/>
        <w:rPr>
          <w:sz w:val="18"/>
          <w:szCs w:val="18"/>
        </w:rPr>
      </w:pPr>
      <w:proofErr w:type="spellStart"/>
      <w:r w:rsidRPr="00460557">
        <w:rPr>
          <w:sz w:val="18"/>
          <w:szCs w:val="18"/>
        </w:rPr>
        <w:t>Chuyen</w:t>
      </w:r>
      <w:proofErr w:type="spellEnd"/>
      <w:r w:rsidR="00E53D5F" w:rsidRPr="00460557">
        <w:rPr>
          <w:sz w:val="18"/>
          <w:szCs w:val="18"/>
        </w:rPr>
        <w:t>.</w:t>
      </w:r>
      <w:r w:rsidRPr="00460557">
        <w:rPr>
          <w:sz w:val="18"/>
          <w:szCs w:val="18"/>
        </w:rPr>
        <w:t xml:space="preserve"> D</w:t>
      </w:r>
      <w:r w:rsidR="00E53D5F" w:rsidRPr="00460557">
        <w:rPr>
          <w:sz w:val="18"/>
          <w:szCs w:val="18"/>
        </w:rPr>
        <w:t>.</w:t>
      </w:r>
      <w:r w:rsidRPr="00460557">
        <w:rPr>
          <w:sz w:val="18"/>
          <w:szCs w:val="18"/>
        </w:rPr>
        <w:t xml:space="preserve"> Tran, “</w:t>
      </w:r>
      <w:r w:rsidRPr="00460557">
        <w:rPr>
          <w:i/>
          <w:iCs/>
          <w:sz w:val="18"/>
          <w:szCs w:val="18"/>
        </w:rPr>
        <w:t>Electric drive</w:t>
      </w:r>
      <w:r w:rsidRPr="00460557">
        <w:rPr>
          <w:color w:val="000000" w:themeColor="text1"/>
          <w:sz w:val="18"/>
          <w:szCs w:val="18"/>
          <w:lang w:val="pt-BR" w:bidi="vi-VN"/>
        </w:rPr>
        <w:t xml:space="preserve">”. </w:t>
      </w:r>
      <w:r w:rsidRPr="00460557">
        <w:rPr>
          <w:sz w:val="18"/>
          <w:szCs w:val="18"/>
        </w:rPr>
        <w:t xml:space="preserve">Science and Technics Publishing House </w:t>
      </w:r>
      <w:r w:rsidRPr="00460557">
        <w:rPr>
          <w:color w:val="000000" w:themeColor="text1"/>
          <w:sz w:val="18"/>
          <w:szCs w:val="18"/>
          <w:lang w:val="pt-BR" w:bidi="vi-VN"/>
        </w:rPr>
        <w:t>(in Vietnamese)</w:t>
      </w:r>
      <w:r w:rsidRPr="00460557">
        <w:rPr>
          <w:sz w:val="18"/>
          <w:szCs w:val="18"/>
        </w:rPr>
        <w:t>, Hanoi, Vietnam, 2016</w:t>
      </w:r>
      <w:r w:rsidR="00ED3EDD" w:rsidRPr="00460557">
        <w:rPr>
          <w:sz w:val="18"/>
          <w:szCs w:val="18"/>
        </w:rPr>
        <w:t>.</w:t>
      </w:r>
    </w:p>
    <w:p w14:paraId="6E4A4962" w14:textId="74D1B295" w:rsidR="00E167B3" w:rsidRPr="00460557" w:rsidRDefault="00E167B3" w:rsidP="008B1A88">
      <w:pPr>
        <w:numPr>
          <w:ilvl w:val="0"/>
          <w:numId w:val="17"/>
        </w:numPr>
        <w:tabs>
          <w:tab w:val="left" w:pos="426"/>
        </w:tabs>
        <w:ind w:left="426" w:hanging="426"/>
        <w:jc w:val="both"/>
        <w:rPr>
          <w:sz w:val="16"/>
          <w:szCs w:val="18"/>
        </w:rPr>
      </w:pPr>
      <w:r w:rsidRPr="00460557">
        <w:rPr>
          <w:iCs/>
          <w:color w:val="000000" w:themeColor="text1"/>
          <w:sz w:val="18"/>
          <w:lang w:val="pt-BR"/>
        </w:rPr>
        <w:t xml:space="preserve">D. </w:t>
      </w:r>
      <w:bookmarkStart w:id="0" w:name="_GoBack"/>
      <w:bookmarkEnd w:id="0"/>
      <w:r w:rsidRPr="00460557">
        <w:rPr>
          <w:iCs/>
          <w:color w:val="000000" w:themeColor="text1"/>
          <w:sz w:val="18"/>
          <w:lang w:val="pt-BR"/>
        </w:rPr>
        <w:t xml:space="preserve">P. </w:t>
      </w:r>
      <w:r w:rsidRPr="00460557">
        <w:rPr>
          <w:sz w:val="18"/>
        </w:rPr>
        <w:t xml:space="preserve">Nguyen, </w:t>
      </w:r>
      <w:proofErr w:type="gramStart"/>
      <w:r w:rsidRPr="00460557">
        <w:rPr>
          <w:i/>
          <w:sz w:val="18"/>
        </w:rPr>
        <w:t>The</w:t>
      </w:r>
      <w:proofErr w:type="gramEnd"/>
      <w:r w:rsidRPr="00460557">
        <w:rPr>
          <w:i/>
          <w:sz w:val="18"/>
        </w:rPr>
        <w:t xml:space="preserve"> Advanced control theory</w:t>
      </w:r>
      <w:r w:rsidRPr="00460557">
        <w:rPr>
          <w:sz w:val="18"/>
        </w:rPr>
        <w:t xml:space="preserve">. Science and Technics Publishing House </w:t>
      </w:r>
      <w:r w:rsidRPr="00460557">
        <w:rPr>
          <w:color w:val="000000" w:themeColor="text1"/>
          <w:sz w:val="18"/>
          <w:lang w:val="pt-BR" w:bidi="vi-VN"/>
        </w:rPr>
        <w:t>(in Vietnamese)</w:t>
      </w:r>
      <w:r w:rsidRPr="00460557">
        <w:rPr>
          <w:sz w:val="18"/>
        </w:rPr>
        <w:t>,</w:t>
      </w:r>
      <w:r w:rsidRPr="00460557">
        <w:rPr>
          <w:color w:val="000000" w:themeColor="text1"/>
          <w:sz w:val="18"/>
          <w:lang w:val="pt-BR" w:bidi="vi-VN"/>
        </w:rPr>
        <w:t xml:space="preserve"> </w:t>
      </w:r>
      <w:r w:rsidRPr="00460557">
        <w:rPr>
          <w:sz w:val="18"/>
        </w:rPr>
        <w:t>Hanoi, Vietnam, 2016.</w:t>
      </w:r>
    </w:p>
    <w:p w14:paraId="2BBD01DB" w14:textId="0B344FD8" w:rsidR="00E167B3" w:rsidRPr="00460557" w:rsidRDefault="00E167B3" w:rsidP="008B1A88">
      <w:pPr>
        <w:numPr>
          <w:ilvl w:val="0"/>
          <w:numId w:val="17"/>
        </w:numPr>
        <w:tabs>
          <w:tab w:val="left" w:pos="426"/>
        </w:tabs>
        <w:ind w:left="426" w:hanging="426"/>
        <w:jc w:val="both"/>
        <w:rPr>
          <w:sz w:val="18"/>
          <w:szCs w:val="18"/>
        </w:rPr>
      </w:pPr>
      <w:r w:rsidRPr="00460557">
        <w:rPr>
          <w:sz w:val="18"/>
          <w:szCs w:val="18"/>
        </w:rPr>
        <w:t xml:space="preserve">J. </w:t>
      </w:r>
      <w:proofErr w:type="spellStart"/>
      <w:r w:rsidRPr="00460557">
        <w:rPr>
          <w:sz w:val="18"/>
          <w:szCs w:val="18"/>
        </w:rPr>
        <w:t>Chiasson</w:t>
      </w:r>
      <w:proofErr w:type="spellEnd"/>
      <w:r w:rsidRPr="00460557">
        <w:rPr>
          <w:sz w:val="18"/>
          <w:szCs w:val="18"/>
        </w:rPr>
        <w:t xml:space="preserve">, </w:t>
      </w:r>
      <w:r w:rsidRPr="00460557">
        <w:rPr>
          <w:i/>
          <w:sz w:val="18"/>
          <w:szCs w:val="18"/>
        </w:rPr>
        <w:t>Modeling and high performance control of electric machines</w:t>
      </w:r>
      <w:r w:rsidRPr="00460557">
        <w:rPr>
          <w:sz w:val="18"/>
          <w:szCs w:val="18"/>
        </w:rPr>
        <w:t>. Wiley-IEEE Press. Published by Inc., Hoboken, New Jersey, Printed in the United States of America, 2005.</w:t>
      </w:r>
    </w:p>
    <w:p w14:paraId="48778539" w14:textId="59F8B85B" w:rsidR="00E167B3" w:rsidRPr="00460557" w:rsidRDefault="00E167B3" w:rsidP="008B1A88">
      <w:pPr>
        <w:numPr>
          <w:ilvl w:val="0"/>
          <w:numId w:val="17"/>
        </w:numPr>
        <w:tabs>
          <w:tab w:val="left" w:pos="426"/>
        </w:tabs>
        <w:ind w:left="426" w:hanging="426"/>
        <w:jc w:val="both"/>
        <w:rPr>
          <w:sz w:val="18"/>
          <w:szCs w:val="18"/>
        </w:rPr>
      </w:pPr>
      <w:r w:rsidRPr="00460557">
        <w:rPr>
          <w:sz w:val="18"/>
          <w:szCs w:val="18"/>
        </w:rPr>
        <w:t xml:space="preserve">P. </w:t>
      </w:r>
      <w:proofErr w:type="spellStart"/>
      <w:r w:rsidRPr="00460557">
        <w:rPr>
          <w:sz w:val="18"/>
          <w:szCs w:val="18"/>
        </w:rPr>
        <w:t>Ioannou</w:t>
      </w:r>
      <w:proofErr w:type="spellEnd"/>
      <w:r w:rsidRPr="00460557">
        <w:rPr>
          <w:sz w:val="18"/>
          <w:szCs w:val="18"/>
        </w:rPr>
        <w:t xml:space="preserve">, and J. Sun, </w:t>
      </w:r>
      <w:r w:rsidRPr="00460557">
        <w:rPr>
          <w:i/>
          <w:sz w:val="18"/>
          <w:szCs w:val="18"/>
        </w:rPr>
        <w:t xml:space="preserve">Robust Adaptive Control. </w:t>
      </w:r>
      <w:r w:rsidR="00D76E82" w:rsidRPr="00460557">
        <w:rPr>
          <w:sz w:val="18"/>
          <w:szCs w:val="18"/>
        </w:rPr>
        <w:t xml:space="preserve">Published by </w:t>
      </w:r>
      <w:r w:rsidRPr="00460557">
        <w:rPr>
          <w:sz w:val="18"/>
          <w:szCs w:val="18"/>
        </w:rPr>
        <w:t xml:space="preserve">University of </w:t>
      </w:r>
      <w:proofErr w:type="spellStart"/>
      <w:r w:rsidRPr="00460557">
        <w:rPr>
          <w:sz w:val="18"/>
          <w:szCs w:val="18"/>
        </w:rPr>
        <w:t>Southem</w:t>
      </w:r>
      <w:proofErr w:type="spellEnd"/>
      <w:r w:rsidRPr="00460557">
        <w:rPr>
          <w:sz w:val="18"/>
          <w:szCs w:val="18"/>
        </w:rPr>
        <w:t xml:space="preserve"> California, 6-2017.</w:t>
      </w:r>
    </w:p>
    <w:p w14:paraId="7D7125E6" w14:textId="5704708E" w:rsidR="00E167B3" w:rsidRPr="00460557" w:rsidRDefault="00E167B3" w:rsidP="008B1A88">
      <w:pPr>
        <w:numPr>
          <w:ilvl w:val="0"/>
          <w:numId w:val="17"/>
        </w:numPr>
        <w:tabs>
          <w:tab w:val="left" w:pos="426"/>
        </w:tabs>
        <w:ind w:left="426" w:hanging="426"/>
        <w:jc w:val="both"/>
        <w:rPr>
          <w:sz w:val="18"/>
          <w:szCs w:val="18"/>
        </w:rPr>
      </w:pPr>
      <w:r w:rsidRPr="00460557">
        <w:rPr>
          <w:sz w:val="18"/>
          <w:szCs w:val="18"/>
        </w:rPr>
        <w:t xml:space="preserve">J. </w:t>
      </w:r>
      <w:proofErr w:type="spellStart"/>
      <w:r w:rsidRPr="00460557">
        <w:rPr>
          <w:sz w:val="18"/>
          <w:szCs w:val="18"/>
        </w:rPr>
        <w:t>Pyrhönen</w:t>
      </w:r>
      <w:proofErr w:type="spellEnd"/>
      <w:r w:rsidRPr="00460557">
        <w:rPr>
          <w:sz w:val="18"/>
          <w:szCs w:val="18"/>
        </w:rPr>
        <w:t xml:space="preserve">, V. </w:t>
      </w:r>
      <w:proofErr w:type="spellStart"/>
      <w:r w:rsidRPr="00460557">
        <w:rPr>
          <w:sz w:val="18"/>
          <w:szCs w:val="18"/>
        </w:rPr>
        <w:t>Hrabovcová</w:t>
      </w:r>
      <w:proofErr w:type="spellEnd"/>
      <w:r w:rsidRPr="00460557">
        <w:rPr>
          <w:sz w:val="18"/>
          <w:szCs w:val="18"/>
        </w:rPr>
        <w:t xml:space="preserve">, and R. S. </w:t>
      </w:r>
      <w:proofErr w:type="spellStart"/>
      <w:r w:rsidRPr="00460557">
        <w:rPr>
          <w:sz w:val="18"/>
          <w:szCs w:val="18"/>
        </w:rPr>
        <w:t>Semken</w:t>
      </w:r>
      <w:proofErr w:type="spellEnd"/>
      <w:r w:rsidRPr="00460557">
        <w:rPr>
          <w:sz w:val="18"/>
          <w:szCs w:val="18"/>
        </w:rPr>
        <w:t xml:space="preserve">, </w:t>
      </w:r>
      <w:r w:rsidRPr="00460557">
        <w:rPr>
          <w:i/>
          <w:sz w:val="18"/>
          <w:szCs w:val="18"/>
        </w:rPr>
        <w:t>Electrical Machine Drives Control</w:t>
      </w:r>
      <w:r w:rsidRPr="00460557">
        <w:rPr>
          <w:sz w:val="18"/>
          <w:szCs w:val="18"/>
        </w:rPr>
        <w:t>. John Wiley &amp; Sons Ltd. United Kingdom, 2016.</w:t>
      </w:r>
    </w:p>
    <w:p w14:paraId="698D9671" w14:textId="60E5890E" w:rsidR="00407293" w:rsidRPr="00460557" w:rsidRDefault="00407293" w:rsidP="008B1A88">
      <w:pPr>
        <w:numPr>
          <w:ilvl w:val="0"/>
          <w:numId w:val="17"/>
        </w:numPr>
        <w:tabs>
          <w:tab w:val="left" w:pos="426"/>
        </w:tabs>
        <w:ind w:left="426" w:hanging="426"/>
        <w:jc w:val="both"/>
        <w:rPr>
          <w:sz w:val="18"/>
          <w:szCs w:val="18"/>
        </w:rPr>
      </w:pPr>
      <w:r w:rsidRPr="00460557">
        <w:rPr>
          <w:sz w:val="18"/>
          <w:szCs w:val="18"/>
        </w:rPr>
        <w:t xml:space="preserve">Andrea </w:t>
      </w:r>
      <w:proofErr w:type="spellStart"/>
      <w:r w:rsidRPr="00460557">
        <w:rPr>
          <w:sz w:val="18"/>
          <w:szCs w:val="18"/>
        </w:rPr>
        <w:t>Bacciotti</w:t>
      </w:r>
      <w:proofErr w:type="spellEnd"/>
      <w:proofErr w:type="gramStart"/>
      <w:r w:rsidRPr="00460557">
        <w:rPr>
          <w:sz w:val="18"/>
          <w:szCs w:val="18"/>
        </w:rPr>
        <w:t>,  “</w:t>
      </w:r>
      <w:proofErr w:type="gramEnd"/>
      <w:r w:rsidRPr="00460557">
        <w:rPr>
          <w:i/>
          <w:sz w:val="18"/>
          <w:szCs w:val="18"/>
        </w:rPr>
        <w:t>Stability  and  Control  of  Linear  Systems</w:t>
      </w:r>
      <w:r w:rsidRPr="00460557">
        <w:rPr>
          <w:sz w:val="18"/>
          <w:szCs w:val="18"/>
        </w:rPr>
        <w:t>”, Publishing Ltd; Springer Nature Switzerland AG 2019.</w:t>
      </w:r>
    </w:p>
    <w:p w14:paraId="649C44B8" w14:textId="68D042D3" w:rsidR="005439E8" w:rsidRPr="00460557" w:rsidRDefault="003723F5" w:rsidP="008B1A88">
      <w:pPr>
        <w:numPr>
          <w:ilvl w:val="0"/>
          <w:numId w:val="17"/>
        </w:numPr>
        <w:tabs>
          <w:tab w:val="left" w:pos="426"/>
        </w:tabs>
        <w:ind w:left="426" w:hanging="426"/>
        <w:jc w:val="both"/>
        <w:rPr>
          <w:sz w:val="18"/>
          <w:szCs w:val="18"/>
        </w:rPr>
      </w:pPr>
      <w:r w:rsidRPr="00460557">
        <w:rPr>
          <w:sz w:val="18"/>
          <w:szCs w:val="18"/>
        </w:rPr>
        <w:t xml:space="preserve">Ali </w:t>
      </w:r>
      <w:proofErr w:type="spellStart"/>
      <w:r w:rsidRPr="00460557">
        <w:rPr>
          <w:sz w:val="18"/>
          <w:szCs w:val="18"/>
        </w:rPr>
        <w:t>Emadi</w:t>
      </w:r>
      <w:proofErr w:type="spellEnd"/>
      <w:r w:rsidRPr="00460557">
        <w:rPr>
          <w:sz w:val="18"/>
          <w:szCs w:val="18"/>
        </w:rPr>
        <w:t>, “</w:t>
      </w:r>
      <w:r w:rsidRPr="00460557">
        <w:rPr>
          <w:i/>
          <w:sz w:val="18"/>
          <w:szCs w:val="18"/>
        </w:rPr>
        <w:t>Advanced Electric Drive Vehicles</w:t>
      </w:r>
      <w:r w:rsidRPr="00460557">
        <w:rPr>
          <w:sz w:val="18"/>
          <w:szCs w:val="18"/>
        </w:rPr>
        <w:t xml:space="preserve">”, CRC Press is an </w:t>
      </w:r>
      <w:proofErr w:type="gramStart"/>
      <w:r w:rsidRPr="00460557">
        <w:rPr>
          <w:sz w:val="18"/>
          <w:szCs w:val="18"/>
        </w:rPr>
        <w:t>imprint  of</w:t>
      </w:r>
      <w:proofErr w:type="gramEnd"/>
      <w:r w:rsidRPr="00460557">
        <w:rPr>
          <w:sz w:val="18"/>
          <w:szCs w:val="18"/>
        </w:rPr>
        <w:t xml:space="preserve"> Taylor &amp; Francis Group, an </w:t>
      </w:r>
      <w:proofErr w:type="spellStart"/>
      <w:r w:rsidRPr="00460557">
        <w:rPr>
          <w:sz w:val="18"/>
          <w:szCs w:val="18"/>
        </w:rPr>
        <w:t>Informa</w:t>
      </w:r>
      <w:proofErr w:type="spellEnd"/>
      <w:r w:rsidRPr="00460557">
        <w:rPr>
          <w:sz w:val="18"/>
          <w:szCs w:val="18"/>
        </w:rPr>
        <w:t xml:space="preserve"> business, Springer International Publishing; USA, 2016.</w:t>
      </w:r>
      <w:r w:rsidR="005439E8" w:rsidRPr="00460557">
        <w:rPr>
          <w:color w:val="000000" w:themeColor="text1"/>
          <w:sz w:val="18"/>
          <w:szCs w:val="18"/>
          <w:lang w:val="pt-BR" w:bidi="vi-VN"/>
        </w:rPr>
        <w:t>.</w:t>
      </w:r>
    </w:p>
    <w:p w14:paraId="18A08FF1" w14:textId="5B15211A" w:rsidR="00E167B3" w:rsidRPr="00460557" w:rsidRDefault="00A677C1" w:rsidP="00E167B3">
      <w:pPr>
        <w:numPr>
          <w:ilvl w:val="0"/>
          <w:numId w:val="17"/>
        </w:numPr>
        <w:tabs>
          <w:tab w:val="left" w:pos="426"/>
        </w:tabs>
        <w:ind w:left="426" w:hanging="426"/>
        <w:jc w:val="both"/>
        <w:rPr>
          <w:sz w:val="18"/>
          <w:szCs w:val="18"/>
        </w:rPr>
      </w:pPr>
      <w:r w:rsidRPr="00460557">
        <w:rPr>
          <w:sz w:val="18"/>
          <w:szCs w:val="18"/>
        </w:rPr>
        <w:t xml:space="preserve">Martin Steinberger, Martin Horn, Leonid </w:t>
      </w:r>
      <w:proofErr w:type="spellStart"/>
      <w:r w:rsidRPr="00460557">
        <w:rPr>
          <w:sz w:val="18"/>
          <w:szCs w:val="18"/>
        </w:rPr>
        <w:t>Fridman</w:t>
      </w:r>
      <w:proofErr w:type="spellEnd"/>
      <w:r w:rsidRPr="00460557">
        <w:rPr>
          <w:sz w:val="18"/>
          <w:szCs w:val="18"/>
        </w:rPr>
        <w:t>, “</w:t>
      </w:r>
      <w:r w:rsidRPr="00460557">
        <w:rPr>
          <w:i/>
          <w:sz w:val="18"/>
          <w:szCs w:val="18"/>
        </w:rPr>
        <w:t>Variable-Structure Systems and Sliding-Mode Control from theory to practice</w:t>
      </w:r>
      <w:r w:rsidRPr="00460557">
        <w:rPr>
          <w:sz w:val="18"/>
          <w:szCs w:val="18"/>
        </w:rPr>
        <w:t xml:space="preserve">”, </w:t>
      </w:r>
      <w:r w:rsidR="00D76E82" w:rsidRPr="00460557">
        <w:rPr>
          <w:sz w:val="18"/>
          <w:szCs w:val="18"/>
        </w:rPr>
        <w:t>P</w:t>
      </w:r>
      <w:r w:rsidRPr="00460557">
        <w:rPr>
          <w:sz w:val="18"/>
          <w:szCs w:val="18"/>
        </w:rPr>
        <w:t>ublishing by Springer nature Switzerland, 1-2020.</w:t>
      </w:r>
    </w:p>
    <w:p w14:paraId="4F0E32D2" w14:textId="2E2E78E6" w:rsidR="00407293" w:rsidRPr="00460557" w:rsidRDefault="00407293" w:rsidP="008B1A88">
      <w:pPr>
        <w:numPr>
          <w:ilvl w:val="0"/>
          <w:numId w:val="17"/>
        </w:numPr>
        <w:tabs>
          <w:tab w:val="left" w:pos="426"/>
        </w:tabs>
        <w:ind w:left="426" w:hanging="426"/>
        <w:jc w:val="both"/>
        <w:rPr>
          <w:sz w:val="18"/>
          <w:szCs w:val="18"/>
        </w:rPr>
      </w:pPr>
      <w:proofErr w:type="spellStart"/>
      <w:r w:rsidRPr="00460557">
        <w:rPr>
          <w:sz w:val="18"/>
          <w:szCs w:val="18"/>
        </w:rPr>
        <w:t>László</w:t>
      </w:r>
      <w:proofErr w:type="spellEnd"/>
      <w:r w:rsidRPr="00460557">
        <w:rPr>
          <w:sz w:val="18"/>
          <w:szCs w:val="18"/>
        </w:rPr>
        <w:t xml:space="preserve"> </w:t>
      </w:r>
      <w:proofErr w:type="spellStart"/>
      <w:r w:rsidRPr="00460557">
        <w:rPr>
          <w:sz w:val="18"/>
          <w:szCs w:val="18"/>
        </w:rPr>
        <w:t>Keviczky</w:t>
      </w:r>
      <w:proofErr w:type="spellEnd"/>
      <w:proofErr w:type="gramStart"/>
      <w:r w:rsidRPr="00460557">
        <w:rPr>
          <w:sz w:val="18"/>
          <w:szCs w:val="18"/>
        </w:rPr>
        <w:t>,  Ruth</w:t>
      </w:r>
      <w:proofErr w:type="gramEnd"/>
      <w:r w:rsidRPr="00460557">
        <w:rPr>
          <w:sz w:val="18"/>
          <w:szCs w:val="18"/>
        </w:rPr>
        <w:t xml:space="preserve"> Bars,  </w:t>
      </w:r>
      <w:proofErr w:type="spellStart"/>
      <w:r w:rsidRPr="00460557">
        <w:rPr>
          <w:sz w:val="18"/>
          <w:szCs w:val="18"/>
        </w:rPr>
        <w:t>Jenő</w:t>
      </w:r>
      <w:proofErr w:type="spellEnd"/>
      <w:r w:rsidRPr="00460557">
        <w:rPr>
          <w:sz w:val="18"/>
          <w:szCs w:val="18"/>
        </w:rPr>
        <w:t xml:space="preserve"> </w:t>
      </w:r>
      <w:proofErr w:type="spellStart"/>
      <w:r w:rsidRPr="00460557">
        <w:rPr>
          <w:sz w:val="18"/>
          <w:szCs w:val="18"/>
        </w:rPr>
        <w:t>Hetthéssy</w:t>
      </w:r>
      <w:proofErr w:type="spellEnd"/>
      <w:r w:rsidRPr="00460557">
        <w:rPr>
          <w:sz w:val="18"/>
          <w:szCs w:val="18"/>
        </w:rPr>
        <w:t xml:space="preserve">,  </w:t>
      </w:r>
      <w:proofErr w:type="spellStart"/>
      <w:r w:rsidRPr="00460557">
        <w:rPr>
          <w:sz w:val="18"/>
          <w:szCs w:val="18"/>
        </w:rPr>
        <w:t>Csilla</w:t>
      </w:r>
      <w:proofErr w:type="spellEnd"/>
      <w:r w:rsidRPr="00460557">
        <w:rPr>
          <w:sz w:val="18"/>
          <w:szCs w:val="18"/>
        </w:rPr>
        <w:t xml:space="preserve"> </w:t>
      </w:r>
      <w:proofErr w:type="spellStart"/>
      <w:r w:rsidRPr="00460557">
        <w:rPr>
          <w:sz w:val="18"/>
          <w:szCs w:val="18"/>
        </w:rPr>
        <w:t>Bányász</w:t>
      </w:r>
      <w:proofErr w:type="spellEnd"/>
      <w:r w:rsidRPr="00460557">
        <w:rPr>
          <w:sz w:val="18"/>
          <w:szCs w:val="18"/>
        </w:rPr>
        <w:t xml:space="preserve">, </w:t>
      </w:r>
      <w:r w:rsidR="00E01DB4" w:rsidRPr="00460557">
        <w:rPr>
          <w:sz w:val="18"/>
          <w:szCs w:val="18"/>
        </w:rPr>
        <w:t>“</w:t>
      </w:r>
      <w:r w:rsidRPr="00460557">
        <w:rPr>
          <w:i/>
          <w:sz w:val="18"/>
          <w:szCs w:val="18"/>
        </w:rPr>
        <w:t>Control Engineering: MATLAB Exercises</w:t>
      </w:r>
      <w:r w:rsidR="00E01DB4" w:rsidRPr="00460557">
        <w:rPr>
          <w:sz w:val="18"/>
          <w:szCs w:val="18"/>
        </w:rPr>
        <w:t>”</w:t>
      </w:r>
      <w:r w:rsidRPr="00460557">
        <w:rPr>
          <w:sz w:val="18"/>
          <w:szCs w:val="18"/>
        </w:rPr>
        <w:t xml:space="preserve">, Publishing by Springer Nature Singapore </w:t>
      </w:r>
      <w:proofErr w:type="spellStart"/>
      <w:r w:rsidRPr="00460557">
        <w:rPr>
          <w:sz w:val="18"/>
          <w:szCs w:val="18"/>
        </w:rPr>
        <w:t>Pte</w:t>
      </w:r>
      <w:proofErr w:type="spellEnd"/>
      <w:r w:rsidRPr="00460557">
        <w:rPr>
          <w:sz w:val="18"/>
          <w:szCs w:val="18"/>
        </w:rPr>
        <w:t xml:space="preserve"> Ltd, USA ISSN 1439-2232, 2019.</w:t>
      </w:r>
    </w:p>
    <w:p w14:paraId="26CBB47F" w14:textId="1AAFE08C" w:rsidR="00407293" w:rsidRPr="00460557" w:rsidRDefault="00407293" w:rsidP="008B1A88">
      <w:pPr>
        <w:numPr>
          <w:ilvl w:val="0"/>
          <w:numId w:val="17"/>
        </w:numPr>
        <w:tabs>
          <w:tab w:val="left" w:pos="426"/>
        </w:tabs>
        <w:ind w:left="426" w:hanging="426"/>
        <w:jc w:val="both"/>
        <w:rPr>
          <w:sz w:val="18"/>
          <w:szCs w:val="18"/>
        </w:rPr>
      </w:pPr>
      <w:r w:rsidRPr="00460557">
        <w:rPr>
          <w:sz w:val="18"/>
          <w:szCs w:val="18"/>
        </w:rPr>
        <w:t xml:space="preserve">Vu </w:t>
      </w:r>
      <w:proofErr w:type="spellStart"/>
      <w:r w:rsidRPr="00460557">
        <w:rPr>
          <w:sz w:val="18"/>
          <w:szCs w:val="18"/>
        </w:rPr>
        <w:t>Thi</w:t>
      </w:r>
      <w:proofErr w:type="spellEnd"/>
      <w:r w:rsidRPr="00460557">
        <w:rPr>
          <w:sz w:val="18"/>
          <w:szCs w:val="18"/>
        </w:rPr>
        <w:t xml:space="preserve"> </w:t>
      </w:r>
      <w:proofErr w:type="spellStart"/>
      <w:r w:rsidRPr="00460557">
        <w:rPr>
          <w:sz w:val="18"/>
          <w:szCs w:val="18"/>
        </w:rPr>
        <w:t>Thuy</w:t>
      </w:r>
      <w:proofErr w:type="spellEnd"/>
      <w:r w:rsidRPr="00460557">
        <w:rPr>
          <w:sz w:val="18"/>
          <w:szCs w:val="18"/>
        </w:rPr>
        <w:t xml:space="preserve"> </w:t>
      </w:r>
      <w:proofErr w:type="spellStart"/>
      <w:r w:rsidRPr="00460557">
        <w:rPr>
          <w:sz w:val="18"/>
          <w:szCs w:val="18"/>
        </w:rPr>
        <w:t>Nga</w:t>
      </w:r>
      <w:proofErr w:type="spellEnd"/>
      <w:r w:rsidRPr="00460557">
        <w:rPr>
          <w:sz w:val="18"/>
          <w:szCs w:val="18"/>
        </w:rPr>
        <w:t xml:space="preserve">, Ong Xuan </w:t>
      </w:r>
      <w:proofErr w:type="spellStart"/>
      <w:r w:rsidRPr="00460557">
        <w:rPr>
          <w:sz w:val="18"/>
          <w:szCs w:val="18"/>
        </w:rPr>
        <w:t>Loc</w:t>
      </w:r>
      <w:proofErr w:type="spellEnd"/>
      <w:r w:rsidRPr="00460557">
        <w:rPr>
          <w:sz w:val="18"/>
          <w:szCs w:val="18"/>
        </w:rPr>
        <w:t>, Trinh Hai Nam, “</w:t>
      </w:r>
      <w:r w:rsidRPr="00460557">
        <w:rPr>
          <w:i/>
          <w:sz w:val="18"/>
          <w:szCs w:val="18"/>
        </w:rPr>
        <w:t xml:space="preserve">Enhanced learning in automatic control with </w:t>
      </w:r>
      <w:proofErr w:type="spellStart"/>
      <w:r w:rsidRPr="00460557">
        <w:rPr>
          <w:i/>
          <w:sz w:val="18"/>
          <w:szCs w:val="18"/>
        </w:rPr>
        <w:t>Matlab</w:t>
      </w:r>
      <w:proofErr w:type="spellEnd"/>
      <w:r w:rsidRPr="00460557">
        <w:rPr>
          <w:i/>
          <w:sz w:val="18"/>
          <w:szCs w:val="18"/>
        </w:rPr>
        <w:t xml:space="preserve"> </w:t>
      </w:r>
      <w:proofErr w:type="spellStart"/>
      <w:r w:rsidRPr="00460557">
        <w:rPr>
          <w:i/>
          <w:sz w:val="18"/>
          <w:szCs w:val="18"/>
        </w:rPr>
        <w:t>simulink</w:t>
      </w:r>
      <w:proofErr w:type="spellEnd"/>
      <w:r w:rsidRPr="00460557">
        <w:rPr>
          <w:i/>
          <w:sz w:val="18"/>
          <w:szCs w:val="18"/>
        </w:rPr>
        <w:t xml:space="preserve">”, </w:t>
      </w:r>
      <w:r w:rsidRPr="00460557">
        <w:rPr>
          <w:sz w:val="18"/>
          <w:szCs w:val="18"/>
        </w:rPr>
        <w:t xml:space="preserve">Hanoi Polytechnic Publishing House, </w:t>
      </w:r>
      <w:r w:rsidR="003E083F" w:rsidRPr="00460557">
        <w:rPr>
          <w:color w:val="000000" w:themeColor="text1"/>
          <w:sz w:val="18"/>
          <w:szCs w:val="18"/>
          <w:lang w:val="pt-BR" w:bidi="vi-VN"/>
        </w:rPr>
        <w:t xml:space="preserve">(in Vietnamese), </w:t>
      </w:r>
      <w:r w:rsidR="003E083F" w:rsidRPr="00460557">
        <w:rPr>
          <w:sz w:val="18"/>
          <w:szCs w:val="18"/>
        </w:rPr>
        <w:t xml:space="preserve">Hanoi, Vietnam, </w:t>
      </w:r>
      <w:r w:rsidRPr="00460557">
        <w:rPr>
          <w:sz w:val="18"/>
          <w:szCs w:val="18"/>
        </w:rPr>
        <w:t>2020.</w:t>
      </w:r>
    </w:p>
    <w:p w14:paraId="54F5FC1E" w14:textId="058F7F89" w:rsidR="00ED3EDD" w:rsidRPr="00460557" w:rsidRDefault="00ED6D18" w:rsidP="008B1A88">
      <w:pPr>
        <w:numPr>
          <w:ilvl w:val="0"/>
          <w:numId w:val="17"/>
        </w:numPr>
        <w:tabs>
          <w:tab w:val="left" w:pos="426"/>
        </w:tabs>
        <w:ind w:left="426" w:hanging="426"/>
        <w:jc w:val="both"/>
        <w:rPr>
          <w:sz w:val="18"/>
          <w:szCs w:val="18"/>
        </w:rPr>
      </w:pPr>
      <w:r w:rsidRPr="00460557">
        <w:rPr>
          <w:sz w:val="18"/>
          <w:szCs w:val="18"/>
        </w:rPr>
        <w:t xml:space="preserve">Dao Phuong Nam, Nguyen Hong </w:t>
      </w:r>
      <w:proofErr w:type="spellStart"/>
      <w:r w:rsidRPr="00460557">
        <w:rPr>
          <w:sz w:val="18"/>
          <w:szCs w:val="18"/>
        </w:rPr>
        <w:t>Quang</w:t>
      </w:r>
      <w:proofErr w:type="spellEnd"/>
      <w:r w:rsidRPr="00460557">
        <w:rPr>
          <w:sz w:val="18"/>
          <w:szCs w:val="18"/>
        </w:rPr>
        <w:t xml:space="preserve">, N. </w:t>
      </w:r>
      <w:proofErr w:type="spellStart"/>
      <w:r w:rsidRPr="00460557">
        <w:rPr>
          <w:sz w:val="18"/>
          <w:szCs w:val="18"/>
        </w:rPr>
        <w:t>N.Tung</w:t>
      </w:r>
      <w:proofErr w:type="spellEnd"/>
      <w:r w:rsidRPr="00460557">
        <w:rPr>
          <w:sz w:val="18"/>
          <w:szCs w:val="18"/>
        </w:rPr>
        <w:t>, T.T.H. Yen, “</w:t>
      </w:r>
      <w:r w:rsidRPr="00460557">
        <w:rPr>
          <w:i/>
          <w:sz w:val="18"/>
          <w:szCs w:val="18"/>
        </w:rPr>
        <w:t>Adaptive dynamic programming algorithm for uncertain nonlinear switched systems</w:t>
      </w:r>
      <w:r w:rsidRPr="00460557">
        <w:rPr>
          <w:sz w:val="18"/>
          <w:szCs w:val="18"/>
        </w:rPr>
        <w:t>”, Vol. 12, No. 1, March 2021, pp. 551</w:t>
      </w:r>
      <w:r w:rsidRPr="00460557">
        <w:rPr>
          <w:rFonts w:ascii="Cambria Math" w:hAnsi="Cambria Math" w:cs="Cambria Math"/>
          <w:sz w:val="18"/>
          <w:szCs w:val="18"/>
        </w:rPr>
        <w:t>-</w:t>
      </w:r>
      <w:r w:rsidRPr="00460557">
        <w:rPr>
          <w:sz w:val="18"/>
          <w:szCs w:val="18"/>
        </w:rPr>
        <w:t>557. IJPEDS March 2021</w:t>
      </w:r>
      <w:proofErr w:type="gramStart"/>
      <w:r w:rsidRPr="00460557">
        <w:rPr>
          <w:sz w:val="18"/>
          <w:szCs w:val="18"/>
        </w:rPr>
        <w:t>.</w:t>
      </w:r>
      <w:r w:rsidR="00ED3EDD" w:rsidRPr="00460557">
        <w:rPr>
          <w:sz w:val="18"/>
          <w:szCs w:val="18"/>
        </w:rPr>
        <w:t>.</w:t>
      </w:r>
      <w:proofErr w:type="gramEnd"/>
    </w:p>
    <w:p w14:paraId="6C87291A" w14:textId="426D80BA" w:rsidR="00ED3EDD" w:rsidRPr="00460557" w:rsidRDefault="00ED3EDD" w:rsidP="008B1A88">
      <w:pPr>
        <w:numPr>
          <w:ilvl w:val="0"/>
          <w:numId w:val="17"/>
        </w:numPr>
        <w:tabs>
          <w:tab w:val="left" w:pos="426"/>
        </w:tabs>
        <w:ind w:left="426" w:hanging="426"/>
        <w:jc w:val="both"/>
        <w:rPr>
          <w:sz w:val="18"/>
          <w:szCs w:val="18"/>
        </w:rPr>
      </w:pPr>
      <w:r w:rsidRPr="00460557">
        <w:rPr>
          <w:sz w:val="18"/>
          <w:szCs w:val="18"/>
        </w:rPr>
        <w:t xml:space="preserve">M. </w:t>
      </w:r>
      <w:proofErr w:type="spellStart"/>
      <w:r w:rsidRPr="00460557">
        <w:rPr>
          <w:sz w:val="18"/>
          <w:szCs w:val="18"/>
        </w:rPr>
        <w:t>Zaky</w:t>
      </w:r>
      <w:proofErr w:type="spellEnd"/>
      <w:r w:rsidRPr="00460557">
        <w:rPr>
          <w:sz w:val="18"/>
          <w:szCs w:val="18"/>
        </w:rPr>
        <w:t xml:space="preserve">, E. </w:t>
      </w:r>
      <w:proofErr w:type="spellStart"/>
      <w:r w:rsidRPr="00460557">
        <w:rPr>
          <w:sz w:val="18"/>
          <w:szCs w:val="18"/>
        </w:rPr>
        <w:t>Touti</w:t>
      </w:r>
      <w:proofErr w:type="spellEnd"/>
      <w:r w:rsidRPr="00460557">
        <w:rPr>
          <w:sz w:val="18"/>
          <w:szCs w:val="18"/>
        </w:rPr>
        <w:t xml:space="preserve">, &amp; H. </w:t>
      </w:r>
      <w:proofErr w:type="spellStart"/>
      <w:r w:rsidRPr="00460557">
        <w:rPr>
          <w:sz w:val="18"/>
          <w:szCs w:val="18"/>
        </w:rPr>
        <w:t>Azazi</w:t>
      </w:r>
      <w:proofErr w:type="spellEnd"/>
      <w:r w:rsidRPr="00460557">
        <w:rPr>
          <w:sz w:val="18"/>
          <w:szCs w:val="18"/>
        </w:rPr>
        <w:t>, “</w:t>
      </w:r>
      <w:r w:rsidRPr="00460557">
        <w:rPr>
          <w:i/>
          <w:sz w:val="18"/>
          <w:szCs w:val="18"/>
        </w:rPr>
        <w:t xml:space="preserve">Two-Degrees of Freedom and Variable Structure </w:t>
      </w:r>
      <w:proofErr w:type="gramStart"/>
      <w:r w:rsidRPr="00460557">
        <w:rPr>
          <w:i/>
          <w:sz w:val="18"/>
          <w:szCs w:val="18"/>
        </w:rPr>
        <w:t>Controllers  for</w:t>
      </w:r>
      <w:proofErr w:type="gramEnd"/>
      <w:r w:rsidRPr="00460557">
        <w:rPr>
          <w:i/>
          <w:sz w:val="18"/>
          <w:szCs w:val="18"/>
        </w:rPr>
        <w:t xml:space="preserve">  Induction  Motor  Drives</w:t>
      </w:r>
      <w:r w:rsidRPr="00460557">
        <w:rPr>
          <w:sz w:val="18"/>
          <w:szCs w:val="18"/>
        </w:rPr>
        <w:t xml:space="preserve">”.  </w:t>
      </w:r>
      <w:proofErr w:type="gramStart"/>
      <w:r w:rsidRPr="00460557">
        <w:rPr>
          <w:sz w:val="18"/>
          <w:szCs w:val="18"/>
        </w:rPr>
        <w:t>Advances  in</w:t>
      </w:r>
      <w:proofErr w:type="gramEnd"/>
      <w:r w:rsidRPr="00460557">
        <w:rPr>
          <w:sz w:val="18"/>
          <w:szCs w:val="18"/>
        </w:rPr>
        <w:t xml:space="preserve">  Electrical  &amp;  Computer Engineering; Vol. 18 Issue 1, p</w:t>
      </w:r>
      <w:r w:rsidR="007251CF" w:rsidRPr="00460557">
        <w:rPr>
          <w:sz w:val="18"/>
          <w:szCs w:val="18"/>
        </w:rPr>
        <w:t xml:space="preserve">p. </w:t>
      </w:r>
      <w:r w:rsidRPr="00460557">
        <w:rPr>
          <w:sz w:val="18"/>
          <w:szCs w:val="18"/>
        </w:rPr>
        <w:t>71-80, 2018.</w:t>
      </w:r>
    </w:p>
    <w:p w14:paraId="26BABAB3" w14:textId="6119F55A" w:rsidR="00E6733E" w:rsidRPr="00460557" w:rsidRDefault="00E6733E" w:rsidP="008B1A88">
      <w:pPr>
        <w:numPr>
          <w:ilvl w:val="0"/>
          <w:numId w:val="17"/>
        </w:numPr>
        <w:tabs>
          <w:tab w:val="left" w:pos="426"/>
        </w:tabs>
        <w:ind w:left="426" w:hanging="426"/>
        <w:jc w:val="both"/>
        <w:rPr>
          <w:sz w:val="18"/>
          <w:szCs w:val="18"/>
        </w:rPr>
      </w:pPr>
      <w:r w:rsidRPr="00460557">
        <w:rPr>
          <w:sz w:val="18"/>
          <w:szCs w:val="18"/>
          <w:lang w:val="sv-SE"/>
        </w:rPr>
        <w:t>S.-K. Kim, K.-G. Lee, and K.-B. Lee, “</w:t>
      </w:r>
      <w:r w:rsidRPr="00460557">
        <w:rPr>
          <w:i/>
          <w:sz w:val="18"/>
          <w:szCs w:val="18"/>
          <w:lang w:val="sv-SE"/>
        </w:rPr>
        <w:t>Singularity-free adaptive speed tracking control for uncertain permanent magnet synchronous motor</w:t>
      </w:r>
      <w:r w:rsidRPr="00460557">
        <w:rPr>
          <w:sz w:val="18"/>
          <w:szCs w:val="18"/>
          <w:lang w:val="sv-SE"/>
        </w:rPr>
        <w:t>”, IEEE Transactions on Power Electronics, vol. 31, no. 2, pp. 1692-1701, 2016.</w:t>
      </w:r>
    </w:p>
    <w:p w14:paraId="5D4904E4" w14:textId="4BA645F3" w:rsidR="001D7285" w:rsidRPr="00460557" w:rsidRDefault="00925C96" w:rsidP="008B1A88">
      <w:pPr>
        <w:numPr>
          <w:ilvl w:val="0"/>
          <w:numId w:val="17"/>
        </w:numPr>
        <w:tabs>
          <w:tab w:val="left" w:pos="426"/>
        </w:tabs>
        <w:ind w:left="426" w:hanging="426"/>
        <w:jc w:val="both"/>
        <w:rPr>
          <w:sz w:val="18"/>
          <w:szCs w:val="18"/>
        </w:rPr>
      </w:pPr>
      <w:r w:rsidRPr="00460557">
        <w:rPr>
          <w:rStyle w:val="Hyperlink"/>
          <w:color w:val="000000"/>
          <w:u w:val="none"/>
        </w:rPr>
        <w:t>Z. Dong, F. Xu, X. Sun, and W. Liu,</w:t>
      </w:r>
      <w:r w:rsidRPr="00460557">
        <w:rPr>
          <w:color w:val="000000"/>
          <w:shd w:val="clear" w:color="auto" w:fill="FFFFFF"/>
        </w:rPr>
        <w:t xml:space="preserve"> </w:t>
      </w:r>
      <w:r w:rsidRPr="00460557">
        <w:rPr>
          <w:iCs/>
          <w:color w:val="000000"/>
          <w:shd w:val="clear" w:color="auto" w:fill="FFFFFF"/>
        </w:rPr>
        <w:t>“</w:t>
      </w:r>
      <w:hyperlink r:id="rId138" w:history="1">
        <w:r w:rsidRPr="00460557">
          <w:rPr>
            <w:rStyle w:val="Hyperlink"/>
            <w:i/>
            <w:color w:val="000000"/>
            <w:u w:val="none"/>
          </w:rPr>
          <w:t>A Laser-Based On-Machine Measuring System for Profile Accuracy of Double-Headed Screw Rotor</w:t>
        </w:r>
      </w:hyperlink>
      <w:r w:rsidRPr="00460557">
        <w:rPr>
          <w:rStyle w:val="Hyperlink"/>
          <w:iCs/>
          <w:color w:val="000000"/>
          <w:u w:val="none"/>
        </w:rPr>
        <w:t>”,</w:t>
      </w:r>
      <w:r w:rsidRPr="00460557">
        <w:rPr>
          <w:rStyle w:val="Hyperlink"/>
          <w:color w:val="000000"/>
        </w:rPr>
        <w:t xml:space="preserve"> </w:t>
      </w:r>
      <w:r w:rsidRPr="00460557">
        <w:rPr>
          <w:i/>
          <w:color w:val="000000"/>
          <w:shd w:val="clear" w:color="auto" w:fill="FFFFFF"/>
        </w:rPr>
        <w:t>Sensors</w:t>
      </w:r>
      <w:r w:rsidRPr="00460557">
        <w:rPr>
          <w:rStyle w:val="citation-publication-date"/>
          <w:i/>
          <w:iCs/>
          <w:color w:val="000000"/>
          <w:shd w:val="clear" w:color="auto" w:fill="FFFFFF"/>
        </w:rPr>
        <w:t>,</w:t>
      </w:r>
      <w:r w:rsidRPr="00460557">
        <w:rPr>
          <w:rStyle w:val="citation-publication-date"/>
          <w:color w:val="000000"/>
          <w:shd w:val="clear" w:color="auto" w:fill="FFFFFF"/>
        </w:rPr>
        <w:t xml:space="preserve"> vol. </w:t>
      </w:r>
      <w:r w:rsidRPr="00460557">
        <w:rPr>
          <w:color w:val="000000"/>
          <w:shd w:val="clear" w:color="auto" w:fill="FFFFFF"/>
        </w:rPr>
        <w:t>19, no. 23, Art. no. 5059</w:t>
      </w:r>
      <w:r w:rsidR="00FD1C7B" w:rsidRPr="00460557">
        <w:rPr>
          <w:color w:val="000000"/>
          <w:shd w:val="clear" w:color="auto" w:fill="FFFFFF"/>
        </w:rPr>
        <w:t>, 2019</w:t>
      </w:r>
      <w:r w:rsidR="001D7285" w:rsidRPr="00460557">
        <w:rPr>
          <w:sz w:val="18"/>
          <w:szCs w:val="18"/>
        </w:rPr>
        <w:t>.</w:t>
      </w:r>
    </w:p>
    <w:p w14:paraId="48E2EC16" w14:textId="1CC59CD4" w:rsidR="00FD1C7B" w:rsidRPr="00460557" w:rsidRDefault="00FD1C7B" w:rsidP="00FD1C7B">
      <w:pPr>
        <w:numPr>
          <w:ilvl w:val="0"/>
          <w:numId w:val="17"/>
        </w:numPr>
        <w:tabs>
          <w:tab w:val="left" w:pos="426"/>
        </w:tabs>
        <w:ind w:left="426" w:hanging="426"/>
        <w:jc w:val="both"/>
        <w:rPr>
          <w:sz w:val="18"/>
          <w:szCs w:val="18"/>
        </w:rPr>
      </w:pPr>
      <w:r w:rsidRPr="00460557">
        <w:rPr>
          <w:sz w:val="18"/>
          <w:szCs w:val="18"/>
        </w:rPr>
        <w:t xml:space="preserve">Mini R, </w:t>
      </w:r>
      <w:proofErr w:type="spellStart"/>
      <w:r w:rsidRPr="00460557">
        <w:rPr>
          <w:sz w:val="18"/>
          <w:szCs w:val="18"/>
        </w:rPr>
        <w:t>Saranya</w:t>
      </w:r>
      <w:proofErr w:type="spellEnd"/>
      <w:r w:rsidRPr="00460557">
        <w:rPr>
          <w:sz w:val="18"/>
          <w:szCs w:val="18"/>
        </w:rPr>
        <w:t xml:space="preserve"> C, B. </w:t>
      </w:r>
      <w:proofErr w:type="spellStart"/>
      <w:r w:rsidRPr="00460557">
        <w:rPr>
          <w:sz w:val="18"/>
          <w:szCs w:val="18"/>
        </w:rPr>
        <w:t>Hariram</w:t>
      </w:r>
      <w:proofErr w:type="spellEnd"/>
      <w:r w:rsidRPr="00460557">
        <w:rPr>
          <w:sz w:val="18"/>
          <w:szCs w:val="18"/>
        </w:rPr>
        <w:t xml:space="preserve"> </w:t>
      </w:r>
      <w:proofErr w:type="spellStart"/>
      <w:r w:rsidRPr="00460557">
        <w:rPr>
          <w:sz w:val="18"/>
          <w:szCs w:val="18"/>
        </w:rPr>
        <w:t>Satheesh</w:t>
      </w:r>
      <w:proofErr w:type="spellEnd"/>
      <w:r w:rsidRPr="00460557">
        <w:rPr>
          <w:sz w:val="18"/>
          <w:szCs w:val="18"/>
        </w:rPr>
        <w:t xml:space="preserve">, Dinesh M. N, "Low Speed Estimation in </w:t>
      </w:r>
      <w:proofErr w:type="spellStart"/>
      <w:r w:rsidRPr="00460557">
        <w:rPr>
          <w:sz w:val="18"/>
          <w:szCs w:val="18"/>
        </w:rPr>
        <w:t>Sensorless</w:t>
      </w:r>
      <w:proofErr w:type="spellEnd"/>
      <w:r w:rsidRPr="00460557">
        <w:rPr>
          <w:sz w:val="18"/>
          <w:szCs w:val="18"/>
        </w:rPr>
        <w:t xml:space="preserve"> Direct Torque Controlled Induction Motor Drive Using Extended </w:t>
      </w:r>
      <w:proofErr w:type="spellStart"/>
      <w:r w:rsidRPr="00460557">
        <w:rPr>
          <w:sz w:val="18"/>
          <w:szCs w:val="18"/>
        </w:rPr>
        <w:t>Kalman</w:t>
      </w:r>
      <w:proofErr w:type="spellEnd"/>
      <w:r w:rsidRPr="00460557">
        <w:rPr>
          <w:sz w:val="18"/>
          <w:szCs w:val="18"/>
        </w:rPr>
        <w:t xml:space="preserve"> Filter", IJPEDS Vol. 6, No. 4, pp. 819-830, December 2015.</w:t>
      </w:r>
    </w:p>
    <w:p w14:paraId="6F5EA1B7" w14:textId="22486744" w:rsidR="00A32144" w:rsidRPr="00460557" w:rsidRDefault="00E167B3" w:rsidP="00E167B3">
      <w:pPr>
        <w:numPr>
          <w:ilvl w:val="0"/>
          <w:numId w:val="17"/>
        </w:numPr>
        <w:tabs>
          <w:tab w:val="left" w:pos="426"/>
        </w:tabs>
        <w:ind w:left="426" w:hanging="426"/>
        <w:jc w:val="both"/>
        <w:rPr>
          <w:sz w:val="18"/>
          <w:szCs w:val="18"/>
        </w:rPr>
      </w:pPr>
      <w:r w:rsidRPr="00460557">
        <w:rPr>
          <w:sz w:val="18"/>
          <w:szCs w:val="18"/>
        </w:rPr>
        <w:t>JIAXU ZHANG, BINGYI ZHANG, GUIHONG FENG, AND BAOPING GAN, “</w:t>
      </w:r>
      <w:r w:rsidRPr="00460557">
        <w:rPr>
          <w:i/>
          <w:sz w:val="18"/>
          <w:szCs w:val="18"/>
        </w:rPr>
        <w:t xml:space="preserve">Design and Analysis of a Low-Speed and High-Torque Dual-Stator Permanent Magnet Motor </w:t>
      </w:r>
      <w:proofErr w:type="gramStart"/>
      <w:r w:rsidRPr="00460557">
        <w:rPr>
          <w:i/>
          <w:sz w:val="18"/>
          <w:szCs w:val="18"/>
        </w:rPr>
        <w:t>With</w:t>
      </w:r>
      <w:proofErr w:type="gramEnd"/>
      <w:r w:rsidRPr="00460557">
        <w:rPr>
          <w:i/>
          <w:sz w:val="18"/>
          <w:szCs w:val="18"/>
        </w:rPr>
        <w:t xml:space="preserve"> Inner Enhanced Torque</w:t>
      </w:r>
      <w:r w:rsidRPr="00460557">
        <w:rPr>
          <w:sz w:val="18"/>
          <w:szCs w:val="18"/>
        </w:rPr>
        <w:t>”, VOLUME 8, October, pp. 182984- 182995. IEEE Access, 2020</w:t>
      </w:r>
      <w:r w:rsidR="009E3A57" w:rsidRPr="00460557">
        <w:rPr>
          <w:sz w:val="18"/>
          <w:szCs w:val="18"/>
        </w:rPr>
        <w:t>.</w:t>
      </w:r>
    </w:p>
    <w:p w14:paraId="31B4F3EE" w14:textId="6FC5104A" w:rsidR="009B228F" w:rsidRPr="00460557" w:rsidRDefault="00E167B3" w:rsidP="00D70189">
      <w:pPr>
        <w:numPr>
          <w:ilvl w:val="0"/>
          <w:numId w:val="17"/>
        </w:numPr>
        <w:tabs>
          <w:tab w:val="left" w:pos="426"/>
        </w:tabs>
        <w:ind w:left="426" w:hanging="426"/>
        <w:jc w:val="both"/>
        <w:rPr>
          <w:sz w:val="18"/>
          <w:szCs w:val="18"/>
        </w:rPr>
      </w:pPr>
      <w:r w:rsidRPr="00460557">
        <w:rPr>
          <w:sz w:val="18"/>
          <w:szCs w:val="18"/>
        </w:rPr>
        <w:t xml:space="preserve">Z. Li, J. Chen, G. Zhang, and M. </w:t>
      </w:r>
      <w:proofErr w:type="spellStart"/>
      <w:r w:rsidRPr="00460557">
        <w:rPr>
          <w:sz w:val="18"/>
          <w:szCs w:val="18"/>
        </w:rPr>
        <w:t>Gan</w:t>
      </w:r>
      <w:proofErr w:type="spellEnd"/>
      <w:r w:rsidRPr="00460557">
        <w:rPr>
          <w:sz w:val="18"/>
          <w:szCs w:val="18"/>
        </w:rPr>
        <w:t>, “</w:t>
      </w:r>
      <w:r w:rsidRPr="00460557">
        <w:rPr>
          <w:i/>
          <w:sz w:val="18"/>
          <w:szCs w:val="18"/>
        </w:rPr>
        <w:t>Adaptive Robust Control of Servo Mechanisms With Compensation for Nonlinearly Parameterized Dynamic Friction</w:t>
      </w:r>
      <w:r w:rsidRPr="00460557">
        <w:rPr>
          <w:sz w:val="18"/>
          <w:szCs w:val="18"/>
        </w:rPr>
        <w:t xml:space="preserve">”, </w:t>
      </w:r>
      <w:r w:rsidRPr="00460557">
        <w:rPr>
          <w:i/>
          <w:iCs/>
          <w:sz w:val="18"/>
          <w:szCs w:val="18"/>
        </w:rPr>
        <w:t>IEEE Transaction on Control Systems Technology</w:t>
      </w:r>
      <w:r w:rsidRPr="00460557">
        <w:rPr>
          <w:sz w:val="18"/>
          <w:szCs w:val="18"/>
        </w:rPr>
        <w:t>, vol. 21, no. 1</w:t>
      </w:r>
      <w:r w:rsidRPr="00460557">
        <w:rPr>
          <w:color w:val="000000" w:themeColor="text1"/>
          <w:sz w:val="18"/>
          <w:szCs w:val="18"/>
        </w:rPr>
        <w:t xml:space="preserve">, pp. 194-202, January </w:t>
      </w:r>
      <w:r w:rsidRPr="00460557">
        <w:rPr>
          <w:sz w:val="18"/>
          <w:szCs w:val="18"/>
        </w:rPr>
        <w:t>2013</w:t>
      </w:r>
      <w:r w:rsidR="00D70189" w:rsidRPr="00460557">
        <w:rPr>
          <w:sz w:val="18"/>
          <w:szCs w:val="18"/>
        </w:rPr>
        <w:t>.</w:t>
      </w:r>
    </w:p>
    <w:p w14:paraId="04AC4407" w14:textId="0DB1649F" w:rsidR="00E167B3" w:rsidRPr="00460557" w:rsidRDefault="00D801CB" w:rsidP="00D70189">
      <w:pPr>
        <w:numPr>
          <w:ilvl w:val="0"/>
          <w:numId w:val="17"/>
        </w:numPr>
        <w:tabs>
          <w:tab w:val="left" w:pos="426"/>
        </w:tabs>
        <w:ind w:left="426" w:hanging="426"/>
        <w:jc w:val="both"/>
        <w:rPr>
          <w:sz w:val="18"/>
          <w:szCs w:val="18"/>
        </w:rPr>
      </w:pPr>
      <w:hyperlink r:id="rId139" w:history="1">
        <w:r w:rsidR="00E167B3" w:rsidRPr="00460557">
          <w:rPr>
            <w:rStyle w:val="Hyperlink"/>
            <w:color w:val="000000"/>
            <w:sz w:val="18"/>
            <w:szCs w:val="18"/>
            <w:u w:val="none"/>
          </w:rPr>
          <w:t xml:space="preserve">M. R. </w:t>
        </w:r>
        <w:proofErr w:type="spellStart"/>
        <w:r w:rsidR="00E167B3" w:rsidRPr="00460557">
          <w:rPr>
            <w:rStyle w:val="Hyperlink"/>
            <w:color w:val="000000"/>
            <w:sz w:val="18"/>
            <w:szCs w:val="18"/>
            <w:u w:val="none"/>
          </w:rPr>
          <w:t>Msukwa</w:t>
        </w:r>
        <w:proofErr w:type="spellEnd"/>
      </w:hyperlink>
      <w:r w:rsidR="00E167B3" w:rsidRPr="00460557">
        <w:rPr>
          <w:rStyle w:val="authors-info"/>
          <w:color w:val="000000"/>
          <w:sz w:val="18"/>
          <w:szCs w:val="18"/>
        </w:rPr>
        <w:t>, </w:t>
      </w:r>
      <w:hyperlink r:id="rId140" w:history="1">
        <w:r w:rsidR="00E167B3" w:rsidRPr="00460557">
          <w:rPr>
            <w:rStyle w:val="Hyperlink"/>
            <w:color w:val="000000"/>
            <w:sz w:val="18"/>
            <w:szCs w:val="18"/>
            <w:u w:val="none"/>
          </w:rPr>
          <w:t xml:space="preserve">E. W. </w:t>
        </w:r>
        <w:proofErr w:type="spellStart"/>
        <w:r w:rsidR="00E167B3" w:rsidRPr="00460557">
          <w:rPr>
            <w:rStyle w:val="Hyperlink"/>
            <w:color w:val="000000"/>
            <w:sz w:val="18"/>
            <w:szCs w:val="18"/>
            <w:u w:val="none"/>
          </w:rPr>
          <w:t>Nshama</w:t>
        </w:r>
        <w:proofErr w:type="spellEnd"/>
      </w:hyperlink>
      <w:r w:rsidR="00E167B3" w:rsidRPr="00460557">
        <w:rPr>
          <w:rStyle w:val="authors-info"/>
          <w:color w:val="000000"/>
          <w:sz w:val="18"/>
          <w:szCs w:val="18"/>
        </w:rPr>
        <w:t>, and </w:t>
      </w:r>
      <w:hyperlink r:id="rId141" w:history="1">
        <w:r w:rsidR="00E167B3" w:rsidRPr="00460557">
          <w:rPr>
            <w:rStyle w:val="Hyperlink"/>
            <w:color w:val="000000"/>
            <w:sz w:val="18"/>
            <w:szCs w:val="18"/>
            <w:u w:val="none"/>
          </w:rPr>
          <w:t>N. Uchiyama</w:t>
        </w:r>
      </w:hyperlink>
      <w:r w:rsidR="00E167B3" w:rsidRPr="00460557">
        <w:rPr>
          <w:rStyle w:val="blue-tooltip"/>
          <w:color w:val="000000"/>
          <w:sz w:val="18"/>
          <w:szCs w:val="18"/>
        </w:rPr>
        <w:t>, “</w:t>
      </w:r>
      <w:r w:rsidR="00E167B3" w:rsidRPr="00460557">
        <w:rPr>
          <w:i/>
          <w:iCs/>
          <w:color w:val="000000"/>
          <w:sz w:val="18"/>
          <w:szCs w:val="18"/>
        </w:rPr>
        <w:t xml:space="preserve">Adaptive Sliding Mode Control With </w:t>
      </w:r>
      <w:proofErr w:type="spellStart"/>
      <w:r w:rsidR="00E167B3" w:rsidRPr="00460557">
        <w:rPr>
          <w:i/>
          <w:iCs/>
          <w:color w:val="000000"/>
          <w:sz w:val="18"/>
          <w:szCs w:val="18"/>
        </w:rPr>
        <w:t>Feedforward</w:t>
      </w:r>
      <w:proofErr w:type="spellEnd"/>
      <w:r w:rsidR="00E167B3" w:rsidRPr="00460557">
        <w:rPr>
          <w:i/>
          <w:iCs/>
          <w:color w:val="000000"/>
          <w:sz w:val="18"/>
          <w:szCs w:val="18"/>
        </w:rPr>
        <w:t xml:space="preserve"> Compensator for Energy-Efficient and High-Speed Precision Motion of Feed Drive Systems</w:t>
      </w:r>
      <w:r w:rsidR="00E167B3" w:rsidRPr="00460557">
        <w:rPr>
          <w:color w:val="000000"/>
          <w:sz w:val="18"/>
          <w:szCs w:val="18"/>
        </w:rPr>
        <w:t xml:space="preserve">,” </w:t>
      </w:r>
      <w:hyperlink r:id="rId142" w:history="1">
        <w:r w:rsidR="00E167B3" w:rsidRPr="00460557">
          <w:rPr>
            <w:rStyle w:val="Hyperlink"/>
            <w:i/>
            <w:iCs/>
            <w:color w:val="000000"/>
            <w:sz w:val="18"/>
            <w:szCs w:val="18"/>
            <w:u w:val="none"/>
            <w:shd w:val="clear" w:color="auto" w:fill="FFFFFF"/>
          </w:rPr>
          <w:t>IEEE Access</w:t>
        </w:r>
      </w:hyperlink>
      <w:r w:rsidR="00E167B3" w:rsidRPr="00460557">
        <w:rPr>
          <w:rStyle w:val="Hyperlink"/>
          <w:color w:val="000000"/>
          <w:sz w:val="18"/>
          <w:szCs w:val="18"/>
          <w:u w:val="none"/>
          <w:shd w:val="clear" w:color="auto" w:fill="FFFFFF"/>
        </w:rPr>
        <w:t>,</w:t>
      </w:r>
      <w:r w:rsidR="00E167B3" w:rsidRPr="00460557">
        <w:rPr>
          <w:color w:val="000000"/>
          <w:sz w:val="18"/>
          <w:szCs w:val="18"/>
          <w:shd w:val="clear" w:color="auto" w:fill="FFFFFF"/>
        </w:rPr>
        <w:t xml:space="preserve"> vol. 8, </w:t>
      </w:r>
      <w:r w:rsidR="00E167B3" w:rsidRPr="00460557">
        <w:rPr>
          <w:rStyle w:val="Strong"/>
          <w:b w:val="0"/>
          <w:color w:val="000000"/>
          <w:sz w:val="18"/>
          <w:szCs w:val="18"/>
          <w:shd w:val="clear" w:color="auto" w:fill="FFFFFF"/>
        </w:rPr>
        <w:t>pp</w:t>
      </w:r>
      <w:r w:rsidR="00E167B3" w:rsidRPr="00460557">
        <w:rPr>
          <w:rStyle w:val="Strong"/>
          <w:color w:val="000000"/>
          <w:sz w:val="18"/>
          <w:szCs w:val="18"/>
          <w:shd w:val="clear" w:color="auto" w:fill="FFFFFF"/>
        </w:rPr>
        <w:t>. </w:t>
      </w:r>
      <w:r w:rsidR="00E167B3" w:rsidRPr="00460557">
        <w:rPr>
          <w:color w:val="000000"/>
          <w:sz w:val="18"/>
          <w:szCs w:val="18"/>
          <w:shd w:val="clear" w:color="auto" w:fill="FFFFFF"/>
        </w:rPr>
        <w:t>43571-43581, March 2020.</w:t>
      </w:r>
    </w:p>
    <w:p w14:paraId="16404BF3" w14:textId="24EE5044" w:rsidR="00E53D5F" w:rsidRPr="00460557" w:rsidRDefault="00E53D5F" w:rsidP="00E53D5F">
      <w:pPr>
        <w:numPr>
          <w:ilvl w:val="0"/>
          <w:numId w:val="17"/>
        </w:numPr>
        <w:tabs>
          <w:tab w:val="left" w:pos="426"/>
        </w:tabs>
        <w:ind w:left="426" w:hanging="426"/>
        <w:jc w:val="both"/>
        <w:rPr>
          <w:rStyle w:val="Hyperlink"/>
          <w:color w:val="000000"/>
          <w:sz w:val="18"/>
          <w:szCs w:val="18"/>
          <w:u w:val="none"/>
        </w:rPr>
      </w:pPr>
      <w:proofErr w:type="spellStart"/>
      <w:r w:rsidRPr="00460557">
        <w:rPr>
          <w:rStyle w:val="Hyperlink"/>
          <w:color w:val="000000"/>
          <w:sz w:val="18"/>
          <w:szCs w:val="18"/>
          <w:u w:val="none"/>
        </w:rPr>
        <w:t>Achintya</w:t>
      </w:r>
      <w:proofErr w:type="spellEnd"/>
      <w:r w:rsidRPr="00460557">
        <w:rPr>
          <w:rStyle w:val="Hyperlink"/>
          <w:color w:val="000000"/>
          <w:sz w:val="18"/>
          <w:szCs w:val="18"/>
          <w:u w:val="none"/>
        </w:rPr>
        <w:t xml:space="preserve"> </w:t>
      </w:r>
      <w:proofErr w:type="spellStart"/>
      <w:r w:rsidRPr="00460557">
        <w:rPr>
          <w:rStyle w:val="Hyperlink"/>
          <w:color w:val="000000"/>
          <w:sz w:val="18"/>
          <w:szCs w:val="18"/>
          <w:u w:val="none"/>
        </w:rPr>
        <w:t>Paliwal</w:t>
      </w:r>
      <w:proofErr w:type="spellEnd"/>
      <w:r w:rsidRPr="00460557">
        <w:rPr>
          <w:rStyle w:val="Hyperlink"/>
          <w:color w:val="000000"/>
          <w:sz w:val="18"/>
          <w:szCs w:val="18"/>
          <w:u w:val="none"/>
        </w:rPr>
        <w:t xml:space="preserve">, </w:t>
      </w:r>
      <w:proofErr w:type="spellStart"/>
      <w:r w:rsidRPr="00460557">
        <w:rPr>
          <w:rStyle w:val="Hyperlink"/>
          <w:color w:val="000000"/>
          <w:sz w:val="18"/>
          <w:szCs w:val="18"/>
          <w:u w:val="none"/>
        </w:rPr>
        <w:t>Shubham</w:t>
      </w:r>
      <w:proofErr w:type="spellEnd"/>
      <w:r w:rsidRPr="00460557">
        <w:rPr>
          <w:rStyle w:val="Hyperlink"/>
          <w:color w:val="000000"/>
          <w:sz w:val="18"/>
          <w:szCs w:val="18"/>
          <w:u w:val="none"/>
        </w:rPr>
        <w:t xml:space="preserve"> </w:t>
      </w:r>
      <w:proofErr w:type="spellStart"/>
      <w:r w:rsidRPr="00460557">
        <w:rPr>
          <w:rStyle w:val="Hyperlink"/>
          <w:color w:val="000000"/>
          <w:sz w:val="18"/>
          <w:szCs w:val="18"/>
          <w:u w:val="none"/>
        </w:rPr>
        <w:t>Jaiswal</w:t>
      </w:r>
      <w:proofErr w:type="spellEnd"/>
      <w:r w:rsidRPr="00460557">
        <w:rPr>
          <w:rStyle w:val="Hyperlink"/>
          <w:color w:val="000000"/>
          <w:sz w:val="18"/>
          <w:szCs w:val="18"/>
          <w:u w:val="none"/>
        </w:rPr>
        <w:t>, “</w:t>
      </w:r>
      <w:r w:rsidRPr="00460557">
        <w:rPr>
          <w:rStyle w:val="Hyperlink"/>
          <w:i/>
          <w:color w:val="000000"/>
          <w:sz w:val="18"/>
          <w:szCs w:val="18"/>
          <w:u w:val="none"/>
        </w:rPr>
        <w:t>Design of Lead Screw Mechanism for Powder Coating Process</w:t>
      </w:r>
      <w:r w:rsidRPr="00460557">
        <w:rPr>
          <w:rStyle w:val="Hyperlink"/>
          <w:color w:val="000000"/>
          <w:sz w:val="18"/>
          <w:szCs w:val="18"/>
          <w:u w:val="none"/>
        </w:rPr>
        <w:t>”, IJSTE Vol. 6, No. 5, pp. 18-23, November 2018.</w:t>
      </w:r>
    </w:p>
    <w:p w14:paraId="52F970B7" w14:textId="5222E864" w:rsidR="00E167B3" w:rsidRPr="00460557" w:rsidRDefault="00E167B3" w:rsidP="00D70189">
      <w:pPr>
        <w:numPr>
          <w:ilvl w:val="0"/>
          <w:numId w:val="17"/>
        </w:numPr>
        <w:tabs>
          <w:tab w:val="left" w:pos="426"/>
        </w:tabs>
        <w:ind w:left="426" w:hanging="426"/>
        <w:jc w:val="both"/>
        <w:rPr>
          <w:sz w:val="18"/>
          <w:szCs w:val="18"/>
        </w:rPr>
      </w:pPr>
      <w:r w:rsidRPr="00460557">
        <w:rPr>
          <w:sz w:val="18"/>
          <w:szCs w:val="18"/>
        </w:rPr>
        <w:t xml:space="preserve">A. S. </w:t>
      </w:r>
      <w:proofErr w:type="spellStart"/>
      <w:r w:rsidRPr="00460557">
        <w:rPr>
          <w:sz w:val="18"/>
          <w:szCs w:val="18"/>
        </w:rPr>
        <w:t>Syriac</w:t>
      </w:r>
      <w:proofErr w:type="spellEnd"/>
      <w:r w:rsidRPr="00460557">
        <w:rPr>
          <w:sz w:val="18"/>
          <w:szCs w:val="18"/>
        </w:rPr>
        <w:t xml:space="preserve">, and S. S. </w:t>
      </w:r>
      <w:proofErr w:type="spellStart"/>
      <w:r w:rsidRPr="00460557">
        <w:rPr>
          <w:sz w:val="18"/>
          <w:szCs w:val="18"/>
        </w:rPr>
        <w:t>Chiddarwar</w:t>
      </w:r>
      <w:proofErr w:type="spellEnd"/>
      <w:r w:rsidRPr="00460557">
        <w:rPr>
          <w:sz w:val="18"/>
          <w:szCs w:val="18"/>
        </w:rPr>
        <w:t>, “Dynamic characteristics analysis of a lead screw by considering the variation in thread parameters</w:t>
      </w:r>
      <w:r w:rsidRPr="00460557">
        <w:rPr>
          <w:iCs/>
          <w:sz w:val="18"/>
          <w:szCs w:val="18"/>
        </w:rPr>
        <w:t xml:space="preserve">,”, </w:t>
      </w:r>
      <w:proofErr w:type="spellStart"/>
      <w:r w:rsidRPr="00460557">
        <w:rPr>
          <w:iCs/>
          <w:sz w:val="18"/>
          <w:szCs w:val="18"/>
        </w:rPr>
        <w:t>Vol</w:t>
      </w:r>
      <w:proofErr w:type="spellEnd"/>
      <w:r w:rsidRPr="00460557">
        <w:rPr>
          <w:iCs/>
          <w:sz w:val="18"/>
          <w:szCs w:val="18"/>
        </w:rPr>
        <w:t xml:space="preserve"> 8, </w:t>
      </w:r>
      <w:r w:rsidRPr="00460557">
        <w:rPr>
          <w:sz w:val="18"/>
          <w:szCs w:val="18"/>
        </w:rPr>
        <w:t xml:space="preserve">pp. 1-7, </w:t>
      </w:r>
      <w:r w:rsidRPr="00460557">
        <w:rPr>
          <w:iCs/>
          <w:sz w:val="18"/>
          <w:szCs w:val="18"/>
        </w:rPr>
        <w:t>International Conference on Mechanical Power Transmission</w:t>
      </w:r>
      <w:r w:rsidRPr="00460557">
        <w:rPr>
          <w:sz w:val="18"/>
          <w:szCs w:val="18"/>
        </w:rPr>
        <w:t>, IOP Publishing 2019.</w:t>
      </w:r>
    </w:p>
    <w:p w14:paraId="51B702FC" w14:textId="2EE68131" w:rsidR="001B094A" w:rsidRPr="00460557" w:rsidRDefault="00010ED8" w:rsidP="001B094A">
      <w:pPr>
        <w:numPr>
          <w:ilvl w:val="0"/>
          <w:numId w:val="17"/>
        </w:numPr>
        <w:tabs>
          <w:tab w:val="left" w:pos="426"/>
        </w:tabs>
        <w:ind w:left="426" w:hanging="426"/>
        <w:jc w:val="both"/>
        <w:rPr>
          <w:sz w:val="18"/>
          <w:szCs w:val="18"/>
        </w:rPr>
      </w:pPr>
      <w:proofErr w:type="spellStart"/>
      <w:r w:rsidRPr="00460557">
        <w:rPr>
          <w:sz w:val="18"/>
          <w:szCs w:val="18"/>
        </w:rPr>
        <w:t>Adile</w:t>
      </w:r>
      <w:proofErr w:type="spellEnd"/>
      <w:r w:rsidRPr="00460557">
        <w:rPr>
          <w:sz w:val="18"/>
          <w:szCs w:val="18"/>
        </w:rPr>
        <w:t xml:space="preserve"> </w:t>
      </w:r>
      <w:proofErr w:type="spellStart"/>
      <w:r w:rsidRPr="00460557">
        <w:rPr>
          <w:sz w:val="18"/>
          <w:szCs w:val="18"/>
        </w:rPr>
        <w:t>Akpunar</w:t>
      </w:r>
      <w:proofErr w:type="gramStart"/>
      <w:r w:rsidRPr="00460557">
        <w:rPr>
          <w:sz w:val="18"/>
          <w:szCs w:val="18"/>
        </w:rPr>
        <w:t>,Serdar</w:t>
      </w:r>
      <w:proofErr w:type="spellEnd"/>
      <w:proofErr w:type="gramEnd"/>
      <w:r w:rsidRPr="00460557">
        <w:rPr>
          <w:sz w:val="18"/>
          <w:szCs w:val="18"/>
        </w:rPr>
        <w:t xml:space="preserve"> </w:t>
      </w:r>
      <w:proofErr w:type="spellStart"/>
      <w:r w:rsidRPr="00460557">
        <w:rPr>
          <w:sz w:val="18"/>
          <w:szCs w:val="18"/>
        </w:rPr>
        <w:t>Iplikci</w:t>
      </w:r>
      <w:proofErr w:type="spellEnd"/>
      <w:r w:rsidRPr="00460557">
        <w:rPr>
          <w:sz w:val="18"/>
          <w:szCs w:val="18"/>
        </w:rPr>
        <w:t>, “</w:t>
      </w:r>
      <w:proofErr w:type="spellStart"/>
      <w:r w:rsidRPr="00460557">
        <w:rPr>
          <w:i/>
          <w:sz w:val="18"/>
          <w:szCs w:val="18"/>
        </w:rPr>
        <w:t>Runge-Kutta</w:t>
      </w:r>
      <w:proofErr w:type="spellEnd"/>
      <w:r w:rsidRPr="00460557">
        <w:rPr>
          <w:i/>
          <w:sz w:val="18"/>
          <w:szCs w:val="18"/>
        </w:rPr>
        <w:t xml:space="preserve"> Model Predictive Speed Control for Permanent Magnet Synchronous Motors</w:t>
      </w:r>
      <w:r w:rsidRPr="00460557">
        <w:rPr>
          <w:sz w:val="18"/>
          <w:szCs w:val="18"/>
        </w:rPr>
        <w:t>”, Energies, 13(5), 1216;pp. 1-17, doi:10.3390/en13051216, Published: 6 March 2020.</w:t>
      </w:r>
    </w:p>
    <w:p w14:paraId="2F16F0C3" w14:textId="42F16A60" w:rsidR="00281952" w:rsidRPr="00460557" w:rsidRDefault="00281952" w:rsidP="001B094A">
      <w:pPr>
        <w:numPr>
          <w:ilvl w:val="0"/>
          <w:numId w:val="17"/>
        </w:numPr>
        <w:tabs>
          <w:tab w:val="left" w:pos="426"/>
        </w:tabs>
        <w:ind w:left="426" w:hanging="426"/>
        <w:jc w:val="both"/>
        <w:rPr>
          <w:sz w:val="18"/>
          <w:szCs w:val="18"/>
        </w:rPr>
      </w:pPr>
      <w:r w:rsidRPr="00460557">
        <w:rPr>
          <w:sz w:val="18"/>
          <w:szCs w:val="18"/>
          <w:lang w:val="nl-NL"/>
        </w:rPr>
        <w:t>S. Basaran &amp; S. Sivrioglu, “</w:t>
      </w:r>
      <w:r w:rsidRPr="00460557">
        <w:rPr>
          <w:i/>
          <w:iCs/>
          <w:sz w:val="18"/>
          <w:szCs w:val="18"/>
          <w:lang w:val="nl-NL"/>
        </w:rPr>
        <w:t>Robust Variable Structure Controllers for Axial Active Magnetic Bearing”</w:t>
      </w:r>
      <w:r w:rsidRPr="00460557">
        <w:rPr>
          <w:sz w:val="18"/>
          <w:szCs w:val="18"/>
          <w:lang w:val="nl-NL"/>
        </w:rPr>
        <w:t>. IJAMEC, 4(Special Issue), pp. 178-183, 2016.</w:t>
      </w:r>
    </w:p>
    <w:p w14:paraId="260643CA" w14:textId="2DDC725A" w:rsidR="00D70189" w:rsidRPr="00460557" w:rsidRDefault="00E167B3" w:rsidP="001B094A">
      <w:pPr>
        <w:numPr>
          <w:ilvl w:val="0"/>
          <w:numId w:val="17"/>
        </w:numPr>
        <w:tabs>
          <w:tab w:val="left" w:pos="426"/>
        </w:tabs>
        <w:ind w:left="426" w:hanging="426"/>
        <w:jc w:val="both"/>
        <w:rPr>
          <w:sz w:val="18"/>
          <w:szCs w:val="18"/>
        </w:rPr>
      </w:pPr>
      <w:r w:rsidRPr="00460557">
        <w:rPr>
          <w:sz w:val="18"/>
          <w:szCs w:val="18"/>
        </w:rPr>
        <w:t xml:space="preserve">K. </w:t>
      </w:r>
      <w:proofErr w:type="spellStart"/>
      <w:r w:rsidRPr="00460557">
        <w:rPr>
          <w:sz w:val="18"/>
          <w:szCs w:val="18"/>
        </w:rPr>
        <w:t>Jainil</w:t>
      </w:r>
      <w:proofErr w:type="spellEnd"/>
      <w:r w:rsidRPr="00460557">
        <w:rPr>
          <w:sz w:val="18"/>
          <w:szCs w:val="18"/>
        </w:rPr>
        <w:t xml:space="preserve">, P. </w:t>
      </w:r>
      <w:proofErr w:type="spellStart"/>
      <w:r w:rsidRPr="00460557">
        <w:rPr>
          <w:sz w:val="18"/>
          <w:szCs w:val="18"/>
        </w:rPr>
        <w:t>Dipen</w:t>
      </w:r>
      <w:proofErr w:type="spellEnd"/>
      <w:r w:rsidRPr="00460557">
        <w:rPr>
          <w:sz w:val="18"/>
          <w:szCs w:val="18"/>
        </w:rPr>
        <w:t xml:space="preserve">, S. </w:t>
      </w:r>
      <w:proofErr w:type="spellStart"/>
      <w:r w:rsidRPr="00460557">
        <w:rPr>
          <w:sz w:val="18"/>
          <w:szCs w:val="18"/>
        </w:rPr>
        <w:t>Nand</w:t>
      </w:r>
      <w:proofErr w:type="spellEnd"/>
      <w:r w:rsidRPr="00460557">
        <w:rPr>
          <w:sz w:val="18"/>
          <w:szCs w:val="18"/>
        </w:rPr>
        <w:t xml:space="preserve">, J. Patel, and M. </w:t>
      </w:r>
      <w:proofErr w:type="spellStart"/>
      <w:r w:rsidRPr="00460557">
        <w:rPr>
          <w:sz w:val="18"/>
          <w:szCs w:val="18"/>
        </w:rPr>
        <w:t>Rana</w:t>
      </w:r>
      <w:proofErr w:type="spellEnd"/>
      <w:r w:rsidRPr="00460557">
        <w:rPr>
          <w:sz w:val="18"/>
          <w:szCs w:val="18"/>
        </w:rPr>
        <w:t>, “</w:t>
      </w:r>
      <w:r w:rsidRPr="00460557">
        <w:rPr>
          <w:i/>
          <w:sz w:val="18"/>
          <w:szCs w:val="18"/>
        </w:rPr>
        <w:t>A Review Work the on Lead Screw</w:t>
      </w:r>
      <w:r w:rsidRPr="00460557">
        <w:rPr>
          <w:sz w:val="18"/>
          <w:szCs w:val="18"/>
        </w:rPr>
        <w:t xml:space="preserve">,” </w:t>
      </w:r>
      <w:r w:rsidRPr="00460557">
        <w:rPr>
          <w:i/>
          <w:sz w:val="18"/>
          <w:szCs w:val="18"/>
        </w:rPr>
        <w:t>International Journal for Scientific Research &amp; Development</w:t>
      </w:r>
      <w:r w:rsidRPr="00460557">
        <w:rPr>
          <w:sz w:val="18"/>
          <w:szCs w:val="18"/>
        </w:rPr>
        <w:t>, vol. 5, no. 06, pp. 302-304, 2017</w:t>
      </w:r>
      <w:r w:rsidR="007A051D" w:rsidRPr="00460557">
        <w:rPr>
          <w:sz w:val="18"/>
          <w:szCs w:val="18"/>
        </w:rPr>
        <w:t>.</w:t>
      </w:r>
    </w:p>
    <w:p w14:paraId="250997E6" w14:textId="1282C33A" w:rsidR="001B094A" w:rsidRPr="00460557" w:rsidRDefault="00925C96" w:rsidP="008B1A88">
      <w:pPr>
        <w:numPr>
          <w:ilvl w:val="0"/>
          <w:numId w:val="17"/>
        </w:numPr>
        <w:tabs>
          <w:tab w:val="left" w:pos="426"/>
        </w:tabs>
        <w:ind w:left="426" w:hanging="426"/>
        <w:jc w:val="both"/>
        <w:rPr>
          <w:sz w:val="18"/>
          <w:szCs w:val="18"/>
        </w:rPr>
      </w:pPr>
      <w:r w:rsidRPr="00460557">
        <w:rPr>
          <w:color w:val="000000"/>
          <w:shd w:val="clear" w:color="auto" w:fill="FFFFFF"/>
        </w:rPr>
        <w:t xml:space="preserve">M. </w:t>
      </w:r>
      <w:proofErr w:type="spellStart"/>
      <w:r w:rsidRPr="00460557">
        <w:rPr>
          <w:color w:val="000000"/>
          <w:shd w:val="clear" w:color="auto" w:fill="FFFFFF"/>
        </w:rPr>
        <w:t>Jasiewicz</w:t>
      </w:r>
      <w:proofErr w:type="spellEnd"/>
      <w:r w:rsidRPr="00460557">
        <w:rPr>
          <w:color w:val="000000"/>
          <w:shd w:val="clear" w:color="auto" w:fill="FFFFFF"/>
        </w:rPr>
        <w:t xml:space="preserve">, and K. </w:t>
      </w:r>
      <w:proofErr w:type="spellStart"/>
      <w:r w:rsidRPr="00460557">
        <w:rPr>
          <w:color w:val="000000"/>
          <w:shd w:val="clear" w:color="auto" w:fill="FFFFFF"/>
        </w:rPr>
        <w:t>Miądlicki</w:t>
      </w:r>
      <w:proofErr w:type="spellEnd"/>
      <w:r w:rsidRPr="00460557">
        <w:rPr>
          <w:color w:val="000000"/>
          <w:shd w:val="clear" w:color="auto" w:fill="FFFFFF"/>
        </w:rPr>
        <w:t>, “</w:t>
      </w:r>
      <w:r w:rsidRPr="00460557">
        <w:t>Implementation of an Algorithm to Prevent Chatter Vibration in a CNC System</w:t>
      </w:r>
      <w:r w:rsidRPr="00460557">
        <w:rPr>
          <w:iCs/>
        </w:rPr>
        <w:t>,</w:t>
      </w:r>
      <w:r w:rsidRPr="00460557">
        <w:t xml:space="preserve">” </w:t>
      </w:r>
      <w:r w:rsidRPr="00460557">
        <w:rPr>
          <w:i/>
          <w:color w:val="000000"/>
          <w:shd w:val="clear" w:color="auto" w:fill="FFFFFF"/>
        </w:rPr>
        <w:t>Materials</w:t>
      </w:r>
      <w:r w:rsidRPr="00460557">
        <w:rPr>
          <w:rStyle w:val="citation-publication-date"/>
        </w:rPr>
        <w:t xml:space="preserve">, </w:t>
      </w:r>
      <w:r w:rsidRPr="00460557">
        <w:rPr>
          <w:rStyle w:val="citation-publication-date"/>
          <w:color w:val="000000"/>
          <w:shd w:val="clear" w:color="auto" w:fill="FFFFFF"/>
        </w:rPr>
        <w:t xml:space="preserve">vol. </w:t>
      </w:r>
      <w:r w:rsidRPr="00460557">
        <w:rPr>
          <w:color w:val="000000"/>
          <w:shd w:val="clear" w:color="auto" w:fill="FFFFFF"/>
        </w:rPr>
        <w:t>12, no. 19, Art. no. 3193, 2019</w:t>
      </w:r>
      <w:r w:rsidR="00EC2A0C" w:rsidRPr="00460557">
        <w:rPr>
          <w:sz w:val="18"/>
          <w:szCs w:val="18"/>
        </w:rPr>
        <w:t>.</w:t>
      </w:r>
    </w:p>
    <w:p w14:paraId="2FFD87EC" w14:textId="23ACA767" w:rsidR="00DC341B" w:rsidRPr="00460557" w:rsidRDefault="00925C96" w:rsidP="00C35B8F">
      <w:pPr>
        <w:numPr>
          <w:ilvl w:val="0"/>
          <w:numId w:val="17"/>
        </w:numPr>
        <w:tabs>
          <w:tab w:val="left" w:pos="426"/>
        </w:tabs>
        <w:ind w:left="426" w:hanging="426"/>
        <w:jc w:val="both"/>
        <w:rPr>
          <w:color w:val="000000"/>
          <w:sz w:val="18"/>
          <w:szCs w:val="18"/>
        </w:rPr>
      </w:pPr>
      <w:r w:rsidRPr="00460557">
        <w:rPr>
          <w:color w:val="000000"/>
          <w:shd w:val="clear" w:color="auto" w:fill="FFFFFF"/>
        </w:rPr>
        <w:t xml:space="preserve">T. Zhang, Y. Yu, and Y. </w:t>
      </w:r>
      <w:proofErr w:type="spellStart"/>
      <w:r w:rsidRPr="00460557">
        <w:rPr>
          <w:color w:val="000000"/>
          <w:shd w:val="clear" w:color="auto" w:fill="FFFFFF"/>
        </w:rPr>
        <w:t>Zou</w:t>
      </w:r>
      <w:proofErr w:type="spellEnd"/>
      <w:r w:rsidRPr="00460557">
        <w:t xml:space="preserve">, </w:t>
      </w:r>
      <w:r w:rsidRPr="00460557">
        <w:rPr>
          <w:iCs/>
        </w:rPr>
        <w:t>“</w:t>
      </w:r>
      <w:r w:rsidRPr="00460557">
        <w:t>An Adaptive Sliding-Mode Iterative Constant-force Control Method for Robotic Belt Grinding Based on a One-Dimensional Force Sensor</w:t>
      </w:r>
      <w:r w:rsidRPr="00460557">
        <w:rPr>
          <w:iCs/>
        </w:rPr>
        <w:t>,”</w:t>
      </w:r>
      <w:r w:rsidRPr="00460557">
        <w:t xml:space="preserve"> </w:t>
      </w:r>
      <w:r w:rsidRPr="00460557">
        <w:rPr>
          <w:i/>
          <w:color w:val="000000"/>
          <w:shd w:val="clear" w:color="auto" w:fill="FFFFFF"/>
        </w:rPr>
        <w:t>Sensors</w:t>
      </w:r>
      <w:r w:rsidRPr="00460557">
        <w:rPr>
          <w:rStyle w:val="citation-publication-date"/>
          <w:i/>
        </w:rPr>
        <w:t>,</w:t>
      </w:r>
      <w:r w:rsidRPr="00460557">
        <w:rPr>
          <w:rStyle w:val="citation-publication-date"/>
        </w:rPr>
        <w:t xml:space="preserve"> </w:t>
      </w:r>
      <w:r w:rsidRPr="00460557">
        <w:rPr>
          <w:rStyle w:val="citation-publication-date"/>
          <w:color w:val="000000"/>
          <w:shd w:val="clear" w:color="auto" w:fill="FFFFFF"/>
        </w:rPr>
        <w:t xml:space="preserve">vol. </w:t>
      </w:r>
      <w:r w:rsidRPr="00460557">
        <w:rPr>
          <w:color w:val="000000"/>
          <w:shd w:val="clear" w:color="auto" w:fill="FFFFFF"/>
        </w:rPr>
        <w:t xml:space="preserve">19, no. 7, 2019, Art. </w:t>
      </w:r>
      <w:proofErr w:type="gramStart"/>
      <w:r w:rsidRPr="00460557">
        <w:rPr>
          <w:color w:val="000000"/>
          <w:shd w:val="clear" w:color="auto" w:fill="FFFFFF"/>
        </w:rPr>
        <w:t>no</w:t>
      </w:r>
      <w:proofErr w:type="gramEnd"/>
      <w:r w:rsidRPr="00460557">
        <w:rPr>
          <w:color w:val="000000"/>
          <w:shd w:val="clear" w:color="auto" w:fill="FFFFFF"/>
        </w:rPr>
        <w:t>. 1635</w:t>
      </w:r>
      <w:r w:rsidR="00010ED8" w:rsidRPr="00460557">
        <w:rPr>
          <w:sz w:val="18"/>
          <w:szCs w:val="18"/>
        </w:rPr>
        <w:t>.</w:t>
      </w:r>
    </w:p>
    <w:p w14:paraId="0EFCC04C" w14:textId="77777777" w:rsidR="00282F70" w:rsidRDefault="00282F70" w:rsidP="00282F70">
      <w:pPr>
        <w:tabs>
          <w:tab w:val="left" w:pos="426"/>
        </w:tabs>
        <w:ind w:left="426"/>
        <w:jc w:val="both"/>
        <w:rPr>
          <w:color w:val="000000"/>
          <w:sz w:val="18"/>
          <w:szCs w:val="18"/>
        </w:rPr>
      </w:pPr>
    </w:p>
    <w:p w14:paraId="5767968E" w14:textId="77777777" w:rsidR="00DE1096" w:rsidRDefault="00DE1096" w:rsidP="00282F70">
      <w:pPr>
        <w:tabs>
          <w:tab w:val="left" w:pos="426"/>
        </w:tabs>
        <w:ind w:left="426"/>
        <w:jc w:val="both"/>
        <w:rPr>
          <w:color w:val="000000"/>
          <w:sz w:val="18"/>
          <w:szCs w:val="18"/>
        </w:rPr>
      </w:pPr>
    </w:p>
    <w:p w14:paraId="3C07B382" w14:textId="77777777" w:rsidR="00DE1096" w:rsidRDefault="00DE1096" w:rsidP="00282F70">
      <w:pPr>
        <w:tabs>
          <w:tab w:val="left" w:pos="426"/>
        </w:tabs>
        <w:ind w:left="426"/>
        <w:jc w:val="both"/>
        <w:rPr>
          <w:color w:val="000000"/>
          <w:sz w:val="18"/>
          <w:szCs w:val="18"/>
        </w:rPr>
      </w:pPr>
    </w:p>
    <w:sectPr w:rsidR="00DE1096" w:rsidSect="006F45D7">
      <w:headerReference w:type="even" r:id="rId143"/>
      <w:headerReference w:type="default" r:id="rId144"/>
      <w:footerReference w:type="even" r:id="rId145"/>
      <w:footerReference w:type="default" r:id="rId146"/>
      <w:headerReference w:type="first" r:id="rId147"/>
      <w:footerReference w:type="first" r:id="rId148"/>
      <w:pgSz w:w="11907" w:h="16840" w:code="9"/>
      <w:pgMar w:top="1418" w:right="1418" w:bottom="1418" w:left="1701" w:header="1134" w:footer="1134" w:gutter="0"/>
      <w:pgNumType w:start="5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53D71" w14:textId="77777777" w:rsidR="00D801CB" w:rsidRDefault="00D801CB">
      <w:r>
        <w:separator/>
      </w:r>
    </w:p>
  </w:endnote>
  <w:endnote w:type="continuationSeparator" w:id="0">
    <w:p w14:paraId="6A64D40C" w14:textId="77777777" w:rsidR="00D801CB" w:rsidRDefault="00D80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20C37" w14:textId="37A4E9A4" w:rsidR="00BA7B1F" w:rsidRPr="003D5B84" w:rsidRDefault="00BA7B1F"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5408" behindDoc="0" locked="0" layoutInCell="1" allowOverlap="1" wp14:anchorId="5DF96563" wp14:editId="24E81CD9">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A467D"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Pr="004625E8">
      <w:rPr>
        <w:noProof/>
      </w:rPr>
      <w:t xml:space="preserve">Int J </w:t>
    </w:r>
    <w:r>
      <w:rPr>
        <w:noProof/>
      </w:rPr>
      <w:t xml:space="preserve">Pow </w:t>
    </w:r>
    <w:r w:rsidRPr="004625E8">
      <w:rPr>
        <w:noProof/>
      </w:rPr>
      <w:t xml:space="preserve">Elec &amp; </w:t>
    </w:r>
    <w:r>
      <w:rPr>
        <w:noProof/>
      </w:rPr>
      <w:t>Dri</w:t>
    </w:r>
    <w:r w:rsidRPr="004625E8">
      <w:rPr>
        <w:noProof/>
      </w:rPr>
      <w:t xml:space="preserve"> </w:t>
    </w:r>
    <w:r>
      <w:rPr>
        <w:noProof/>
      </w:rPr>
      <w:t>Syst,</w:t>
    </w:r>
    <w:r w:rsidRPr="004625E8">
      <w:rPr>
        <w:noProof/>
      </w:rPr>
      <w:t xml:space="preserve"> Vol. </w:t>
    </w:r>
    <w:r>
      <w:rPr>
        <w:noProof/>
      </w:rPr>
      <w:t>10</w:t>
    </w:r>
    <w:r w:rsidRPr="004625E8">
      <w:rPr>
        <w:noProof/>
      </w:rPr>
      <w:t xml:space="preserve">, No. </w:t>
    </w:r>
    <w:r>
      <w:rPr>
        <w:noProof/>
      </w:rPr>
      <w:t>3</w:t>
    </w:r>
    <w:r w:rsidRPr="004625E8">
      <w:rPr>
        <w:noProof/>
      </w:rPr>
      <w:t xml:space="preserve">, </w:t>
    </w:r>
    <w:r>
      <w:t xml:space="preserve">September </w:t>
    </w:r>
    <w:r>
      <w:rPr>
        <w:noProof/>
      </w:rPr>
      <w:t>2020</w:t>
    </w:r>
    <w:r w:rsidRPr="004625E8">
      <w:rPr>
        <w:noProof/>
      </w:rPr>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260AF" w14:textId="77777777" w:rsidR="00BA7B1F" w:rsidRPr="00C07BEF" w:rsidRDefault="00BA7B1F"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75040" w14:textId="77777777" w:rsidR="00BA7B1F" w:rsidRPr="003D5B84" w:rsidRDefault="00BA7B1F"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F3F5F">
      <w:rPr>
        <w:i/>
        <w:szCs w:val="18"/>
      </w:rPr>
      <w:t>http://ijpeds.iaescore.com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30202" w14:textId="77777777" w:rsidR="00D801CB" w:rsidRDefault="00D801CB">
      <w:r>
        <w:separator/>
      </w:r>
    </w:p>
  </w:footnote>
  <w:footnote w:type="continuationSeparator" w:id="0">
    <w:p w14:paraId="5A18FA2B" w14:textId="77777777" w:rsidR="00D801CB" w:rsidRDefault="00D801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FCD5" w14:textId="77777777" w:rsidR="00BA7B1F" w:rsidRPr="003D5B84" w:rsidRDefault="00BA7B1F"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F11C8">
      <w:rPr>
        <w:rStyle w:val="PageNumber"/>
        <w:noProof/>
      </w:rPr>
      <w:t>54</w:t>
    </w:r>
    <w:r w:rsidRPr="003D5B84">
      <w:rPr>
        <w:rStyle w:val="PageNumber"/>
      </w:rPr>
      <w:fldChar w:fldCharType="end"/>
    </w:r>
  </w:p>
  <w:p w14:paraId="5B8B4740" w14:textId="77777777" w:rsidR="00BA7B1F" w:rsidRPr="003D5B84" w:rsidRDefault="00BA7B1F"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6704" behindDoc="0" locked="0" layoutInCell="1" allowOverlap="1" wp14:anchorId="5ECF5D1B" wp14:editId="5433B025">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FBC26D"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2088-</w:t>
    </w:r>
    <w:r w:rsidRPr="003D5B84">
      <w:t>8</w:t>
    </w:r>
    <w:r>
      <w:t>694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0A662" w14:textId="77777777" w:rsidR="00BA7B1F" w:rsidRPr="003D5B84" w:rsidRDefault="00BA7B1F"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F11C8">
      <w:rPr>
        <w:rStyle w:val="PageNumber"/>
        <w:noProof/>
      </w:rPr>
      <w:t>55</w:t>
    </w:r>
    <w:r w:rsidRPr="003D5B84">
      <w:rPr>
        <w:rStyle w:val="PageNumber"/>
      </w:rPr>
      <w:fldChar w:fldCharType="end"/>
    </w:r>
  </w:p>
  <w:p w14:paraId="51DBE6BA" w14:textId="77777777" w:rsidR="00BA7B1F" w:rsidRPr="003D5B84" w:rsidRDefault="00BA7B1F" w:rsidP="00C07BEF">
    <w:pPr>
      <w:pStyle w:val="Header"/>
      <w:pBdr>
        <w:bottom w:val="single" w:sz="4" w:space="1" w:color="auto"/>
      </w:pBdr>
      <w:tabs>
        <w:tab w:val="clear" w:pos="4320"/>
        <w:tab w:val="clear" w:pos="8640"/>
        <w:tab w:val="left" w:pos="0"/>
        <w:tab w:val="center" w:pos="4301"/>
        <w:tab w:val="left" w:pos="7938"/>
      </w:tabs>
    </w:pPr>
    <w:r>
      <w:rPr>
        <w:noProof/>
      </w:rPr>
      <w:t>Int J Pow Elec &amp; Dri Syst</w:t>
    </w:r>
    <w:r w:rsidRPr="003D5B84">
      <w:tab/>
      <w:t>ISSN: 2088-8</w:t>
    </w:r>
    <w:r>
      <w:t>694</w:t>
    </w:r>
    <w:r w:rsidRPr="003D5B84">
      <w:tab/>
    </w:r>
    <w:r>
      <w:sym w:font="Wingdings" w:char="F072"/>
    </w:r>
  </w:p>
  <w:p w14:paraId="7C2F4169" w14:textId="77777777" w:rsidR="00BA7B1F" w:rsidRPr="003D5B84" w:rsidRDefault="00BA7B1F"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BD3C1" w14:textId="77777777" w:rsidR="00BA7B1F" w:rsidRPr="003D5B84" w:rsidRDefault="00BA7B1F" w:rsidP="008B04B3">
    <w:pPr>
      <w:pStyle w:val="Header"/>
      <w:tabs>
        <w:tab w:val="clear" w:pos="4320"/>
        <w:tab w:val="clear" w:pos="8640"/>
      </w:tabs>
      <w:ind w:right="45"/>
      <w:rPr>
        <w:b/>
      </w:rPr>
    </w:pPr>
    <w:r w:rsidRPr="003D5B84">
      <w:rPr>
        <w:b/>
      </w:rPr>
      <w:t xml:space="preserve">International Journal of </w:t>
    </w:r>
    <w:r>
      <w:rPr>
        <w:b/>
      </w:rPr>
      <w:t>Power Electronics and Drive System</w:t>
    </w:r>
    <w:r w:rsidRPr="003D5B84">
      <w:rPr>
        <w:b/>
      </w:rPr>
      <w:t xml:space="preserve"> (IJ</w:t>
    </w:r>
    <w:r>
      <w:rPr>
        <w:b/>
      </w:rPr>
      <w:t>PEDS</w:t>
    </w:r>
    <w:r w:rsidRPr="003D5B84">
      <w:rPr>
        <w:b/>
      </w:rPr>
      <w:t>)</w:t>
    </w:r>
  </w:p>
  <w:p w14:paraId="308755E0" w14:textId="05DCCE8E" w:rsidR="00BA7B1F" w:rsidRPr="003D5B84" w:rsidRDefault="00BA7B1F" w:rsidP="008B04B3">
    <w:pPr>
      <w:pStyle w:val="Header"/>
      <w:tabs>
        <w:tab w:val="clear" w:pos="4320"/>
        <w:tab w:val="clear" w:pos="8640"/>
      </w:tabs>
      <w:ind w:right="45"/>
    </w:pPr>
    <w:r w:rsidRPr="003D5B84">
      <w:t>Vol.</w:t>
    </w:r>
    <w:r>
      <w:t xml:space="preserve"> 11</w:t>
    </w:r>
    <w:r w:rsidRPr="003D5B84">
      <w:t>, No.</w:t>
    </w:r>
    <w:r>
      <w:t xml:space="preserve"> 3</w:t>
    </w:r>
    <w:r w:rsidRPr="003D5B84">
      <w:t xml:space="preserve">, </w:t>
    </w:r>
    <w:r>
      <w:t>Sep 2020</w:t>
    </w:r>
    <w:r w:rsidRPr="003D5B84">
      <w:t xml:space="preserve">, pp. </w:t>
    </w:r>
    <w:proofErr w:type="spellStart"/>
    <w:r>
      <w:t>xx</w:t>
    </w:r>
    <w:r w:rsidRPr="003D5B84">
      <w:t>~</w:t>
    </w:r>
    <w:r>
      <w:t>xx</w:t>
    </w:r>
    <w:proofErr w:type="spellEnd"/>
  </w:p>
  <w:p w14:paraId="52F64625" w14:textId="23A6F9CC" w:rsidR="00BA7B1F" w:rsidRPr="003D5B84" w:rsidRDefault="00BA7B1F" w:rsidP="00957C11">
    <w:pPr>
      <w:pStyle w:val="Header"/>
      <w:tabs>
        <w:tab w:val="clear" w:pos="4320"/>
        <w:tab w:val="clear" w:pos="8640"/>
        <w:tab w:val="left" w:pos="7938"/>
        <w:tab w:val="right" w:pos="8789"/>
      </w:tabs>
      <w:rPr>
        <w:rStyle w:val="PageNumber"/>
      </w:rPr>
    </w:pPr>
    <w:r w:rsidRPr="003D5B84">
      <w:t xml:space="preserve">ISSN: </w:t>
    </w:r>
    <w:r w:rsidRPr="002B46C9">
      <w:t>2088-8694</w:t>
    </w:r>
    <w:r>
      <w:t xml:space="preserve">, </w:t>
    </w:r>
    <w:r w:rsidRPr="00847569">
      <w:t>DOI: 10.11591/</w:t>
    </w:r>
    <w:r>
      <w:t>ijpeds</w:t>
    </w:r>
    <w:r w:rsidRPr="00847569">
      <w:t>.</w:t>
    </w:r>
    <w:r>
      <w:t>v11.i3</w:t>
    </w:r>
    <w:r w:rsidRPr="00847569">
      <w:t>.</w:t>
    </w:r>
    <w:r>
      <w:t>ppxx-ppyy</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4F11C8">
      <w:rPr>
        <w:rStyle w:val="PageNumber"/>
        <w:noProof/>
      </w:rPr>
      <w:t>51</w:t>
    </w:r>
    <w:r w:rsidRPr="003D5B84">
      <w:rPr>
        <w:rStyle w:val="PageNumber"/>
      </w:rPr>
      <w:fldChar w:fldCharType="end"/>
    </w:r>
  </w:p>
  <w:p w14:paraId="4CEDD621" w14:textId="77777777" w:rsidR="00BA7B1F" w:rsidRPr="003D5B84" w:rsidRDefault="00BA7B1F"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9264" behindDoc="0" locked="0" layoutInCell="1" allowOverlap="1" wp14:anchorId="586998E6" wp14:editId="77A77B62">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47DD35"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1sjQ1NjC1tDS1NDNT0lEKTi0uzszPAykwrgUAHJsVTCwAAAA="/>
  </w:docVars>
  <w:rsids>
    <w:rsidRoot w:val="007D0AC6"/>
    <w:rsid w:val="000013CF"/>
    <w:rsid w:val="00002882"/>
    <w:rsid w:val="0000385F"/>
    <w:rsid w:val="00005EFC"/>
    <w:rsid w:val="00007744"/>
    <w:rsid w:val="000106D0"/>
    <w:rsid w:val="00010ED8"/>
    <w:rsid w:val="00011E0E"/>
    <w:rsid w:val="00012CEF"/>
    <w:rsid w:val="00014539"/>
    <w:rsid w:val="00014633"/>
    <w:rsid w:val="00015F2A"/>
    <w:rsid w:val="00017858"/>
    <w:rsid w:val="000258C3"/>
    <w:rsid w:val="00026D03"/>
    <w:rsid w:val="00027142"/>
    <w:rsid w:val="000279BE"/>
    <w:rsid w:val="00030EB1"/>
    <w:rsid w:val="0003362B"/>
    <w:rsid w:val="00033D43"/>
    <w:rsid w:val="00034C84"/>
    <w:rsid w:val="000416A3"/>
    <w:rsid w:val="00042D95"/>
    <w:rsid w:val="000437AE"/>
    <w:rsid w:val="000451F0"/>
    <w:rsid w:val="0004724F"/>
    <w:rsid w:val="000474E3"/>
    <w:rsid w:val="00047710"/>
    <w:rsid w:val="000523C5"/>
    <w:rsid w:val="00053FB7"/>
    <w:rsid w:val="00055636"/>
    <w:rsid w:val="0006020A"/>
    <w:rsid w:val="00060330"/>
    <w:rsid w:val="00060D47"/>
    <w:rsid w:val="00060F5C"/>
    <w:rsid w:val="00061D77"/>
    <w:rsid w:val="00062720"/>
    <w:rsid w:val="00063A22"/>
    <w:rsid w:val="0006550F"/>
    <w:rsid w:val="00066063"/>
    <w:rsid w:val="0007154C"/>
    <w:rsid w:val="0007236F"/>
    <w:rsid w:val="00073635"/>
    <w:rsid w:val="00073692"/>
    <w:rsid w:val="00076C16"/>
    <w:rsid w:val="000776D4"/>
    <w:rsid w:val="00080CCD"/>
    <w:rsid w:val="000830A2"/>
    <w:rsid w:val="00083B9D"/>
    <w:rsid w:val="00083DD6"/>
    <w:rsid w:val="0008429D"/>
    <w:rsid w:val="00085121"/>
    <w:rsid w:val="00086551"/>
    <w:rsid w:val="000877AC"/>
    <w:rsid w:val="00087876"/>
    <w:rsid w:val="00087AF7"/>
    <w:rsid w:val="00090B78"/>
    <w:rsid w:val="00091437"/>
    <w:rsid w:val="00093380"/>
    <w:rsid w:val="00094EB8"/>
    <w:rsid w:val="00095C3E"/>
    <w:rsid w:val="00096883"/>
    <w:rsid w:val="000973CC"/>
    <w:rsid w:val="00097958"/>
    <w:rsid w:val="00097E2D"/>
    <w:rsid w:val="000A15DA"/>
    <w:rsid w:val="000A2CFF"/>
    <w:rsid w:val="000A592D"/>
    <w:rsid w:val="000A5DE5"/>
    <w:rsid w:val="000A643C"/>
    <w:rsid w:val="000A7ACA"/>
    <w:rsid w:val="000B0641"/>
    <w:rsid w:val="000B5480"/>
    <w:rsid w:val="000B682B"/>
    <w:rsid w:val="000C03DA"/>
    <w:rsid w:val="000C4B17"/>
    <w:rsid w:val="000C5C53"/>
    <w:rsid w:val="000C6F25"/>
    <w:rsid w:val="000C730A"/>
    <w:rsid w:val="000D099B"/>
    <w:rsid w:val="000D1189"/>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3EF"/>
    <w:rsid w:val="0010046E"/>
    <w:rsid w:val="00102A61"/>
    <w:rsid w:val="001041EB"/>
    <w:rsid w:val="00104BF1"/>
    <w:rsid w:val="00106F02"/>
    <w:rsid w:val="001078A8"/>
    <w:rsid w:val="00107904"/>
    <w:rsid w:val="001129DE"/>
    <w:rsid w:val="0011369D"/>
    <w:rsid w:val="00113F18"/>
    <w:rsid w:val="00114470"/>
    <w:rsid w:val="001157CB"/>
    <w:rsid w:val="00117326"/>
    <w:rsid w:val="00117C85"/>
    <w:rsid w:val="00121C37"/>
    <w:rsid w:val="00122833"/>
    <w:rsid w:val="00125C41"/>
    <w:rsid w:val="00126B1A"/>
    <w:rsid w:val="001311EB"/>
    <w:rsid w:val="0013179E"/>
    <w:rsid w:val="00131A6C"/>
    <w:rsid w:val="00131E4C"/>
    <w:rsid w:val="00133B59"/>
    <w:rsid w:val="00136716"/>
    <w:rsid w:val="00136762"/>
    <w:rsid w:val="00137465"/>
    <w:rsid w:val="00137E25"/>
    <w:rsid w:val="00137F36"/>
    <w:rsid w:val="001404F9"/>
    <w:rsid w:val="001434C3"/>
    <w:rsid w:val="001441CB"/>
    <w:rsid w:val="00144BD7"/>
    <w:rsid w:val="00144D21"/>
    <w:rsid w:val="00145453"/>
    <w:rsid w:val="0014611F"/>
    <w:rsid w:val="001464E4"/>
    <w:rsid w:val="00146659"/>
    <w:rsid w:val="00146861"/>
    <w:rsid w:val="001517E4"/>
    <w:rsid w:val="00151DA1"/>
    <w:rsid w:val="00151E7C"/>
    <w:rsid w:val="00153387"/>
    <w:rsid w:val="00154C55"/>
    <w:rsid w:val="00157C06"/>
    <w:rsid w:val="00161845"/>
    <w:rsid w:val="001621CF"/>
    <w:rsid w:val="00162849"/>
    <w:rsid w:val="00164FDF"/>
    <w:rsid w:val="001656CF"/>
    <w:rsid w:val="00166432"/>
    <w:rsid w:val="00167012"/>
    <w:rsid w:val="001671A8"/>
    <w:rsid w:val="0016761A"/>
    <w:rsid w:val="00167BE2"/>
    <w:rsid w:val="0017238E"/>
    <w:rsid w:val="001779C4"/>
    <w:rsid w:val="00177E2C"/>
    <w:rsid w:val="00180992"/>
    <w:rsid w:val="00180FD2"/>
    <w:rsid w:val="00180FD4"/>
    <w:rsid w:val="00181509"/>
    <w:rsid w:val="00181965"/>
    <w:rsid w:val="00185202"/>
    <w:rsid w:val="00187B69"/>
    <w:rsid w:val="0019050C"/>
    <w:rsid w:val="00191108"/>
    <w:rsid w:val="00192E8C"/>
    <w:rsid w:val="0019391D"/>
    <w:rsid w:val="00194989"/>
    <w:rsid w:val="00195579"/>
    <w:rsid w:val="00195ACA"/>
    <w:rsid w:val="001A0839"/>
    <w:rsid w:val="001A33EF"/>
    <w:rsid w:val="001B094A"/>
    <w:rsid w:val="001B2439"/>
    <w:rsid w:val="001B2EF9"/>
    <w:rsid w:val="001B4AB3"/>
    <w:rsid w:val="001B5250"/>
    <w:rsid w:val="001B5719"/>
    <w:rsid w:val="001B60E6"/>
    <w:rsid w:val="001B621C"/>
    <w:rsid w:val="001B64D0"/>
    <w:rsid w:val="001B7915"/>
    <w:rsid w:val="001C0FE6"/>
    <w:rsid w:val="001C19EB"/>
    <w:rsid w:val="001C1DDC"/>
    <w:rsid w:val="001C5DE1"/>
    <w:rsid w:val="001C78D9"/>
    <w:rsid w:val="001C7AC5"/>
    <w:rsid w:val="001D04CA"/>
    <w:rsid w:val="001D19C3"/>
    <w:rsid w:val="001D218B"/>
    <w:rsid w:val="001D7285"/>
    <w:rsid w:val="001E1922"/>
    <w:rsid w:val="001E2071"/>
    <w:rsid w:val="001E5CFB"/>
    <w:rsid w:val="001E608B"/>
    <w:rsid w:val="001E63BA"/>
    <w:rsid w:val="001E69C1"/>
    <w:rsid w:val="001E7DCD"/>
    <w:rsid w:val="001E7FFA"/>
    <w:rsid w:val="001F0AFC"/>
    <w:rsid w:val="001F2A55"/>
    <w:rsid w:val="001F470F"/>
    <w:rsid w:val="001F4ACD"/>
    <w:rsid w:val="001F6170"/>
    <w:rsid w:val="001F63D7"/>
    <w:rsid w:val="001F6ACF"/>
    <w:rsid w:val="001F6FB1"/>
    <w:rsid w:val="00204431"/>
    <w:rsid w:val="0020464A"/>
    <w:rsid w:val="00204A25"/>
    <w:rsid w:val="002055FD"/>
    <w:rsid w:val="0020608E"/>
    <w:rsid w:val="00206365"/>
    <w:rsid w:val="002073B6"/>
    <w:rsid w:val="002076CA"/>
    <w:rsid w:val="002079DD"/>
    <w:rsid w:val="00212DCC"/>
    <w:rsid w:val="002141C1"/>
    <w:rsid w:val="00214C0E"/>
    <w:rsid w:val="00215A82"/>
    <w:rsid w:val="00216F2A"/>
    <w:rsid w:val="00220914"/>
    <w:rsid w:val="00221D61"/>
    <w:rsid w:val="00221FB3"/>
    <w:rsid w:val="00224456"/>
    <w:rsid w:val="00225BEA"/>
    <w:rsid w:val="00227E77"/>
    <w:rsid w:val="00230440"/>
    <w:rsid w:val="00230AAB"/>
    <w:rsid w:val="0023179B"/>
    <w:rsid w:val="00231A19"/>
    <w:rsid w:val="00232081"/>
    <w:rsid w:val="00232DA1"/>
    <w:rsid w:val="002378BD"/>
    <w:rsid w:val="00237B26"/>
    <w:rsid w:val="00240303"/>
    <w:rsid w:val="0024180A"/>
    <w:rsid w:val="00242262"/>
    <w:rsid w:val="0024268D"/>
    <w:rsid w:val="0024761F"/>
    <w:rsid w:val="00247F9F"/>
    <w:rsid w:val="00250442"/>
    <w:rsid w:val="00250A66"/>
    <w:rsid w:val="002516CC"/>
    <w:rsid w:val="00254EC2"/>
    <w:rsid w:val="002550AB"/>
    <w:rsid w:val="002560EE"/>
    <w:rsid w:val="00256322"/>
    <w:rsid w:val="002575A8"/>
    <w:rsid w:val="00260476"/>
    <w:rsid w:val="00260F13"/>
    <w:rsid w:val="00261B88"/>
    <w:rsid w:val="00261F45"/>
    <w:rsid w:val="0026229E"/>
    <w:rsid w:val="002622CD"/>
    <w:rsid w:val="00266574"/>
    <w:rsid w:val="002668F8"/>
    <w:rsid w:val="00270E78"/>
    <w:rsid w:val="00271390"/>
    <w:rsid w:val="00271AB9"/>
    <w:rsid w:val="0027245E"/>
    <w:rsid w:val="0027362D"/>
    <w:rsid w:val="002743A4"/>
    <w:rsid w:val="002745DA"/>
    <w:rsid w:val="00274BCC"/>
    <w:rsid w:val="00275406"/>
    <w:rsid w:val="002769E7"/>
    <w:rsid w:val="00277A77"/>
    <w:rsid w:val="00281882"/>
    <w:rsid w:val="00281952"/>
    <w:rsid w:val="00281D99"/>
    <w:rsid w:val="002821B9"/>
    <w:rsid w:val="00282F70"/>
    <w:rsid w:val="0028450D"/>
    <w:rsid w:val="0028462C"/>
    <w:rsid w:val="002855D3"/>
    <w:rsid w:val="00291074"/>
    <w:rsid w:val="00291EBF"/>
    <w:rsid w:val="00296D8E"/>
    <w:rsid w:val="002A0772"/>
    <w:rsid w:val="002A3995"/>
    <w:rsid w:val="002A405E"/>
    <w:rsid w:val="002A655A"/>
    <w:rsid w:val="002A677D"/>
    <w:rsid w:val="002B0601"/>
    <w:rsid w:val="002B10C7"/>
    <w:rsid w:val="002B46C9"/>
    <w:rsid w:val="002B5AE9"/>
    <w:rsid w:val="002B5C67"/>
    <w:rsid w:val="002B66EF"/>
    <w:rsid w:val="002B6A93"/>
    <w:rsid w:val="002B6EC9"/>
    <w:rsid w:val="002B7609"/>
    <w:rsid w:val="002B7F14"/>
    <w:rsid w:val="002C0665"/>
    <w:rsid w:val="002C2C92"/>
    <w:rsid w:val="002C3FBF"/>
    <w:rsid w:val="002C4749"/>
    <w:rsid w:val="002C6317"/>
    <w:rsid w:val="002D07B9"/>
    <w:rsid w:val="002D0C71"/>
    <w:rsid w:val="002D0F04"/>
    <w:rsid w:val="002D31A6"/>
    <w:rsid w:val="002D4A56"/>
    <w:rsid w:val="002D7311"/>
    <w:rsid w:val="002D797A"/>
    <w:rsid w:val="002E0647"/>
    <w:rsid w:val="002E0BC4"/>
    <w:rsid w:val="002E184C"/>
    <w:rsid w:val="002E2CAE"/>
    <w:rsid w:val="002E6409"/>
    <w:rsid w:val="002F1014"/>
    <w:rsid w:val="002F137A"/>
    <w:rsid w:val="002F267D"/>
    <w:rsid w:val="002F3D30"/>
    <w:rsid w:val="002F41A4"/>
    <w:rsid w:val="002F48E3"/>
    <w:rsid w:val="002F5AFE"/>
    <w:rsid w:val="002F6BBA"/>
    <w:rsid w:val="002F6DFA"/>
    <w:rsid w:val="002F7623"/>
    <w:rsid w:val="002F7C5F"/>
    <w:rsid w:val="0030038F"/>
    <w:rsid w:val="00301973"/>
    <w:rsid w:val="00302D7F"/>
    <w:rsid w:val="00305125"/>
    <w:rsid w:val="00306442"/>
    <w:rsid w:val="003069FB"/>
    <w:rsid w:val="00312C0C"/>
    <w:rsid w:val="00313AA2"/>
    <w:rsid w:val="003200C9"/>
    <w:rsid w:val="003209C7"/>
    <w:rsid w:val="0032306D"/>
    <w:rsid w:val="00326170"/>
    <w:rsid w:val="003263E9"/>
    <w:rsid w:val="00326559"/>
    <w:rsid w:val="00326D35"/>
    <w:rsid w:val="00331183"/>
    <w:rsid w:val="00332063"/>
    <w:rsid w:val="00333AB9"/>
    <w:rsid w:val="00333C06"/>
    <w:rsid w:val="0033459B"/>
    <w:rsid w:val="00334F58"/>
    <w:rsid w:val="00335923"/>
    <w:rsid w:val="00335BE8"/>
    <w:rsid w:val="003379F4"/>
    <w:rsid w:val="00337C87"/>
    <w:rsid w:val="0034265F"/>
    <w:rsid w:val="00343A49"/>
    <w:rsid w:val="0034529A"/>
    <w:rsid w:val="00346441"/>
    <w:rsid w:val="003475EC"/>
    <w:rsid w:val="0035076B"/>
    <w:rsid w:val="00352983"/>
    <w:rsid w:val="00352BEB"/>
    <w:rsid w:val="00353885"/>
    <w:rsid w:val="00357739"/>
    <w:rsid w:val="00360240"/>
    <w:rsid w:val="00361EB1"/>
    <w:rsid w:val="003629D1"/>
    <w:rsid w:val="003637CE"/>
    <w:rsid w:val="003715EC"/>
    <w:rsid w:val="003723F5"/>
    <w:rsid w:val="0037305F"/>
    <w:rsid w:val="003736E3"/>
    <w:rsid w:val="00373753"/>
    <w:rsid w:val="00373CD2"/>
    <w:rsid w:val="003742F5"/>
    <w:rsid w:val="00374A26"/>
    <w:rsid w:val="00376867"/>
    <w:rsid w:val="00376A96"/>
    <w:rsid w:val="003772AC"/>
    <w:rsid w:val="00381E56"/>
    <w:rsid w:val="003826FF"/>
    <w:rsid w:val="00386CC1"/>
    <w:rsid w:val="00386E4D"/>
    <w:rsid w:val="00390EE9"/>
    <w:rsid w:val="00393D9D"/>
    <w:rsid w:val="00393E61"/>
    <w:rsid w:val="00394241"/>
    <w:rsid w:val="003951F5"/>
    <w:rsid w:val="00396D02"/>
    <w:rsid w:val="003A0041"/>
    <w:rsid w:val="003A1C3E"/>
    <w:rsid w:val="003A2970"/>
    <w:rsid w:val="003A5088"/>
    <w:rsid w:val="003A7B77"/>
    <w:rsid w:val="003A7D80"/>
    <w:rsid w:val="003B01CA"/>
    <w:rsid w:val="003B0E46"/>
    <w:rsid w:val="003B14AA"/>
    <w:rsid w:val="003B19C7"/>
    <w:rsid w:val="003B25A5"/>
    <w:rsid w:val="003B3120"/>
    <w:rsid w:val="003B3537"/>
    <w:rsid w:val="003B567E"/>
    <w:rsid w:val="003B6932"/>
    <w:rsid w:val="003B79EB"/>
    <w:rsid w:val="003B7ED0"/>
    <w:rsid w:val="003C0D91"/>
    <w:rsid w:val="003C1B69"/>
    <w:rsid w:val="003C3E42"/>
    <w:rsid w:val="003C4B05"/>
    <w:rsid w:val="003C72E2"/>
    <w:rsid w:val="003D07D2"/>
    <w:rsid w:val="003D448B"/>
    <w:rsid w:val="003D5701"/>
    <w:rsid w:val="003D5B84"/>
    <w:rsid w:val="003D79CF"/>
    <w:rsid w:val="003E0207"/>
    <w:rsid w:val="003E083F"/>
    <w:rsid w:val="003E304D"/>
    <w:rsid w:val="003E3A05"/>
    <w:rsid w:val="003E4AA5"/>
    <w:rsid w:val="003E4EA9"/>
    <w:rsid w:val="003F0964"/>
    <w:rsid w:val="003F18A1"/>
    <w:rsid w:val="003F1D93"/>
    <w:rsid w:val="003F2EB6"/>
    <w:rsid w:val="003F330D"/>
    <w:rsid w:val="003F4897"/>
    <w:rsid w:val="003F6587"/>
    <w:rsid w:val="00400970"/>
    <w:rsid w:val="00402C7D"/>
    <w:rsid w:val="00403A74"/>
    <w:rsid w:val="00407293"/>
    <w:rsid w:val="00407351"/>
    <w:rsid w:val="00407C2D"/>
    <w:rsid w:val="004106DF"/>
    <w:rsid w:val="00411388"/>
    <w:rsid w:val="00411A71"/>
    <w:rsid w:val="00411C0C"/>
    <w:rsid w:val="0041399A"/>
    <w:rsid w:val="00414535"/>
    <w:rsid w:val="00414EA0"/>
    <w:rsid w:val="00420D64"/>
    <w:rsid w:val="0042174F"/>
    <w:rsid w:val="00424E85"/>
    <w:rsid w:val="00425BE9"/>
    <w:rsid w:val="00427072"/>
    <w:rsid w:val="00430069"/>
    <w:rsid w:val="004306C9"/>
    <w:rsid w:val="00434FE5"/>
    <w:rsid w:val="0043585C"/>
    <w:rsid w:val="00441F35"/>
    <w:rsid w:val="00443205"/>
    <w:rsid w:val="00443500"/>
    <w:rsid w:val="004439D2"/>
    <w:rsid w:val="004503E9"/>
    <w:rsid w:val="00453463"/>
    <w:rsid w:val="004550E4"/>
    <w:rsid w:val="00456C9D"/>
    <w:rsid w:val="00460557"/>
    <w:rsid w:val="004625E8"/>
    <w:rsid w:val="0046343E"/>
    <w:rsid w:val="004637E8"/>
    <w:rsid w:val="00465D6D"/>
    <w:rsid w:val="004672A3"/>
    <w:rsid w:val="00467368"/>
    <w:rsid w:val="00467491"/>
    <w:rsid w:val="004674CD"/>
    <w:rsid w:val="00470D34"/>
    <w:rsid w:val="004710EE"/>
    <w:rsid w:val="00472E56"/>
    <w:rsid w:val="00473511"/>
    <w:rsid w:val="004740EC"/>
    <w:rsid w:val="0048079D"/>
    <w:rsid w:val="004819CF"/>
    <w:rsid w:val="00481DA2"/>
    <w:rsid w:val="00482432"/>
    <w:rsid w:val="00484866"/>
    <w:rsid w:val="004859D6"/>
    <w:rsid w:val="00485FD1"/>
    <w:rsid w:val="0048797E"/>
    <w:rsid w:val="00487B1F"/>
    <w:rsid w:val="00487DD3"/>
    <w:rsid w:val="004902C8"/>
    <w:rsid w:val="004905D4"/>
    <w:rsid w:val="00492E44"/>
    <w:rsid w:val="004947B9"/>
    <w:rsid w:val="0049514C"/>
    <w:rsid w:val="00496DFD"/>
    <w:rsid w:val="004A0C8B"/>
    <w:rsid w:val="004A187E"/>
    <w:rsid w:val="004A1A3F"/>
    <w:rsid w:val="004A335F"/>
    <w:rsid w:val="004A3F3D"/>
    <w:rsid w:val="004A4FDB"/>
    <w:rsid w:val="004A5FC0"/>
    <w:rsid w:val="004A7C83"/>
    <w:rsid w:val="004B08E0"/>
    <w:rsid w:val="004B1FFE"/>
    <w:rsid w:val="004B2F8C"/>
    <w:rsid w:val="004B4EDE"/>
    <w:rsid w:val="004B589F"/>
    <w:rsid w:val="004B661B"/>
    <w:rsid w:val="004B6622"/>
    <w:rsid w:val="004B76DC"/>
    <w:rsid w:val="004C0B2C"/>
    <w:rsid w:val="004C1787"/>
    <w:rsid w:val="004C3BEB"/>
    <w:rsid w:val="004C59ED"/>
    <w:rsid w:val="004C65D5"/>
    <w:rsid w:val="004D0BE8"/>
    <w:rsid w:val="004D7295"/>
    <w:rsid w:val="004E140A"/>
    <w:rsid w:val="004E154B"/>
    <w:rsid w:val="004E1914"/>
    <w:rsid w:val="004E3613"/>
    <w:rsid w:val="004E3AFD"/>
    <w:rsid w:val="004E3CAD"/>
    <w:rsid w:val="004E6C69"/>
    <w:rsid w:val="004E755B"/>
    <w:rsid w:val="004F101E"/>
    <w:rsid w:val="004F11C8"/>
    <w:rsid w:val="004F2A11"/>
    <w:rsid w:val="004F3166"/>
    <w:rsid w:val="004F3208"/>
    <w:rsid w:val="004F4EA7"/>
    <w:rsid w:val="004F54D2"/>
    <w:rsid w:val="004F6193"/>
    <w:rsid w:val="00501713"/>
    <w:rsid w:val="00501A32"/>
    <w:rsid w:val="00505F41"/>
    <w:rsid w:val="0050794C"/>
    <w:rsid w:val="00510542"/>
    <w:rsid w:val="0051075B"/>
    <w:rsid w:val="00511236"/>
    <w:rsid w:val="00511539"/>
    <w:rsid w:val="00512DE0"/>
    <w:rsid w:val="0051361F"/>
    <w:rsid w:val="00515455"/>
    <w:rsid w:val="00515B49"/>
    <w:rsid w:val="00516317"/>
    <w:rsid w:val="00516800"/>
    <w:rsid w:val="005174FF"/>
    <w:rsid w:val="00520EC3"/>
    <w:rsid w:val="0052138C"/>
    <w:rsid w:val="005213A1"/>
    <w:rsid w:val="00522CD4"/>
    <w:rsid w:val="00523362"/>
    <w:rsid w:val="00523B26"/>
    <w:rsid w:val="0052442F"/>
    <w:rsid w:val="00526CFA"/>
    <w:rsid w:val="00530CAF"/>
    <w:rsid w:val="0053172B"/>
    <w:rsid w:val="00532941"/>
    <w:rsid w:val="0053464C"/>
    <w:rsid w:val="00535A39"/>
    <w:rsid w:val="0053612E"/>
    <w:rsid w:val="005373E3"/>
    <w:rsid w:val="00540DCE"/>
    <w:rsid w:val="00540DD7"/>
    <w:rsid w:val="00541F86"/>
    <w:rsid w:val="00541FCB"/>
    <w:rsid w:val="0054283A"/>
    <w:rsid w:val="00542A0B"/>
    <w:rsid w:val="0054332D"/>
    <w:rsid w:val="005439E8"/>
    <w:rsid w:val="00545E9C"/>
    <w:rsid w:val="00546950"/>
    <w:rsid w:val="00547658"/>
    <w:rsid w:val="0054768C"/>
    <w:rsid w:val="005506A6"/>
    <w:rsid w:val="005542A3"/>
    <w:rsid w:val="0055649A"/>
    <w:rsid w:val="00563102"/>
    <w:rsid w:val="00566160"/>
    <w:rsid w:val="00570BB9"/>
    <w:rsid w:val="00572013"/>
    <w:rsid w:val="00573257"/>
    <w:rsid w:val="005778F7"/>
    <w:rsid w:val="00577A13"/>
    <w:rsid w:val="00577A3F"/>
    <w:rsid w:val="00577B77"/>
    <w:rsid w:val="00580342"/>
    <w:rsid w:val="005805DF"/>
    <w:rsid w:val="00580669"/>
    <w:rsid w:val="0058326E"/>
    <w:rsid w:val="005833B8"/>
    <w:rsid w:val="00583A03"/>
    <w:rsid w:val="005841BA"/>
    <w:rsid w:val="00584301"/>
    <w:rsid w:val="005877F2"/>
    <w:rsid w:val="0058784B"/>
    <w:rsid w:val="00592442"/>
    <w:rsid w:val="0059283B"/>
    <w:rsid w:val="00593E92"/>
    <w:rsid w:val="005949F1"/>
    <w:rsid w:val="005956F7"/>
    <w:rsid w:val="00595CB2"/>
    <w:rsid w:val="005978C8"/>
    <w:rsid w:val="005A0A0F"/>
    <w:rsid w:val="005A1AD0"/>
    <w:rsid w:val="005A2361"/>
    <w:rsid w:val="005A24ED"/>
    <w:rsid w:val="005A2573"/>
    <w:rsid w:val="005A4783"/>
    <w:rsid w:val="005A603C"/>
    <w:rsid w:val="005A6B87"/>
    <w:rsid w:val="005A6F1F"/>
    <w:rsid w:val="005B0825"/>
    <w:rsid w:val="005B0A84"/>
    <w:rsid w:val="005B2D16"/>
    <w:rsid w:val="005B4DAF"/>
    <w:rsid w:val="005B56A0"/>
    <w:rsid w:val="005B5788"/>
    <w:rsid w:val="005B60D5"/>
    <w:rsid w:val="005B693A"/>
    <w:rsid w:val="005B7890"/>
    <w:rsid w:val="005C11D6"/>
    <w:rsid w:val="005C12EA"/>
    <w:rsid w:val="005C1759"/>
    <w:rsid w:val="005C234E"/>
    <w:rsid w:val="005C257C"/>
    <w:rsid w:val="005C28B8"/>
    <w:rsid w:val="005C3CE0"/>
    <w:rsid w:val="005C5724"/>
    <w:rsid w:val="005D02EE"/>
    <w:rsid w:val="005D0C1B"/>
    <w:rsid w:val="005D153A"/>
    <w:rsid w:val="005D210E"/>
    <w:rsid w:val="005D3D27"/>
    <w:rsid w:val="005D464B"/>
    <w:rsid w:val="005D6453"/>
    <w:rsid w:val="005D64B1"/>
    <w:rsid w:val="005D7D3A"/>
    <w:rsid w:val="005D7EB1"/>
    <w:rsid w:val="005E192A"/>
    <w:rsid w:val="005E3276"/>
    <w:rsid w:val="005E6EF7"/>
    <w:rsid w:val="005E736A"/>
    <w:rsid w:val="005E75FC"/>
    <w:rsid w:val="005F042D"/>
    <w:rsid w:val="005F3C15"/>
    <w:rsid w:val="005F3D1C"/>
    <w:rsid w:val="005F534C"/>
    <w:rsid w:val="005F547B"/>
    <w:rsid w:val="005F6B66"/>
    <w:rsid w:val="005F75F8"/>
    <w:rsid w:val="006001C2"/>
    <w:rsid w:val="006013D9"/>
    <w:rsid w:val="00601DE1"/>
    <w:rsid w:val="00601E5F"/>
    <w:rsid w:val="006044C7"/>
    <w:rsid w:val="0060639C"/>
    <w:rsid w:val="0061156E"/>
    <w:rsid w:val="00611711"/>
    <w:rsid w:val="006123B6"/>
    <w:rsid w:val="00612DB7"/>
    <w:rsid w:val="00613977"/>
    <w:rsid w:val="00615160"/>
    <w:rsid w:val="0061627D"/>
    <w:rsid w:val="00617BDA"/>
    <w:rsid w:val="006206C7"/>
    <w:rsid w:val="00620981"/>
    <w:rsid w:val="00620D47"/>
    <w:rsid w:val="00622EC4"/>
    <w:rsid w:val="00623338"/>
    <w:rsid w:val="00623507"/>
    <w:rsid w:val="0062488B"/>
    <w:rsid w:val="006327F1"/>
    <w:rsid w:val="00633695"/>
    <w:rsid w:val="00635FD5"/>
    <w:rsid w:val="00636167"/>
    <w:rsid w:val="00644417"/>
    <w:rsid w:val="00646807"/>
    <w:rsid w:val="00646E07"/>
    <w:rsid w:val="00647075"/>
    <w:rsid w:val="00652EBE"/>
    <w:rsid w:val="006549EF"/>
    <w:rsid w:val="00655C14"/>
    <w:rsid w:val="00656420"/>
    <w:rsid w:val="00662070"/>
    <w:rsid w:val="0066237A"/>
    <w:rsid w:val="006628A9"/>
    <w:rsid w:val="006642BF"/>
    <w:rsid w:val="00665A9F"/>
    <w:rsid w:val="00665B37"/>
    <w:rsid w:val="006666F2"/>
    <w:rsid w:val="006719D8"/>
    <w:rsid w:val="0067364F"/>
    <w:rsid w:val="00674216"/>
    <w:rsid w:val="00675D81"/>
    <w:rsid w:val="00676455"/>
    <w:rsid w:val="00676EB9"/>
    <w:rsid w:val="006800EC"/>
    <w:rsid w:val="00682B00"/>
    <w:rsid w:val="00684373"/>
    <w:rsid w:val="00685AA5"/>
    <w:rsid w:val="00685FB4"/>
    <w:rsid w:val="006863DA"/>
    <w:rsid w:val="00687CA7"/>
    <w:rsid w:val="00687D3A"/>
    <w:rsid w:val="006920E8"/>
    <w:rsid w:val="006925E2"/>
    <w:rsid w:val="00694093"/>
    <w:rsid w:val="006952B0"/>
    <w:rsid w:val="006973B7"/>
    <w:rsid w:val="006A0231"/>
    <w:rsid w:val="006A0619"/>
    <w:rsid w:val="006A090C"/>
    <w:rsid w:val="006A1384"/>
    <w:rsid w:val="006A166F"/>
    <w:rsid w:val="006A2A62"/>
    <w:rsid w:val="006A34DA"/>
    <w:rsid w:val="006A6AEE"/>
    <w:rsid w:val="006B027E"/>
    <w:rsid w:val="006B0965"/>
    <w:rsid w:val="006B3AEB"/>
    <w:rsid w:val="006B6754"/>
    <w:rsid w:val="006B71FD"/>
    <w:rsid w:val="006C0661"/>
    <w:rsid w:val="006C0E3B"/>
    <w:rsid w:val="006C18AF"/>
    <w:rsid w:val="006C1D12"/>
    <w:rsid w:val="006D0BA0"/>
    <w:rsid w:val="006D29E6"/>
    <w:rsid w:val="006D449D"/>
    <w:rsid w:val="006D5851"/>
    <w:rsid w:val="006D5DAA"/>
    <w:rsid w:val="006D60D9"/>
    <w:rsid w:val="006D6178"/>
    <w:rsid w:val="006E1331"/>
    <w:rsid w:val="006E29D5"/>
    <w:rsid w:val="006E361D"/>
    <w:rsid w:val="006E3810"/>
    <w:rsid w:val="006E44B1"/>
    <w:rsid w:val="006E492E"/>
    <w:rsid w:val="006E4C9D"/>
    <w:rsid w:val="006E5DCF"/>
    <w:rsid w:val="006E6373"/>
    <w:rsid w:val="006E669C"/>
    <w:rsid w:val="006E786F"/>
    <w:rsid w:val="006E7DFE"/>
    <w:rsid w:val="006F01C3"/>
    <w:rsid w:val="006F07AC"/>
    <w:rsid w:val="006F45D7"/>
    <w:rsid w:val="006F5B9E"/>
    <w:rsid w:val="006F6691"/>
    <w:rsid w:val="006F7480"/>
    <w:rsid w:val="0070124C"/>
    <w:rsid w:val="007017C6"/>
    <w:rsid w:val="007027BB"/>
    <w:rsid w:val="00704EBA"/>
    <w:rsid w:val="00705140"/>
    <w:rsid w:val="007066C5"/>
    <w:rsid w:val="00707A27"/>
    <w:rsid w:val="00711167"/>
    <w:rsid w:val="00711C3F"/>
    <w:rsid w:val="00712FFF"/>
    <w:rsid w:val="007142C8"/>
    <w:rsid w:val="00716B98"/>
    <w:rsid w:val="00717A32"/>
    <w:rsid w:val="00720729"/>
    <w:rsid w:val="007212E2"/>
    <w:rsid w:val="007219B4"/>
    <w:rsid w:val="00723DEB"/>
    <w:rsid w:val="007240E7"/>
    <w:rsid w:val="007251CF"/>
    <w:rsid w:val="007304E2"/>
    <w:rsid w:val="00730B57"/>
    <w:rsid w:val="0073122B"/>
    <w:rsid w:val="00731AEB"/>
    <w:rsid w:val="007320A5"/>
    <w:rsid w:val="007339ED"/>
    <w:rsid w:val="007344A3"/>
    <w:rsid w:val="00740C36"/>
    <w:rsid w:val="00741A8F"/>
    <w:rsid w:val="00742008"/>
    <w:rsid w:val="0074331C"/>
    <w:rsid w:val="00743BA0"/>
    <w:rsid w:val="00747DFD"/>
    <w:rsid w:val="00750C3B"/>
    <w:rsid w:val="00754329"/>
    <w:rsid w:val="007547A1"/>
    <w:rsid w:val="007560DE"/>
    <w:rsid w:val="00756A93"/>
    <w:rsid w:val="00756FCB"/>
    <w:rsid w:val="0075769A"/>
    <w:rsid w:val="007608AF"/>
    <w:rsid w:val="00764C8A"/>
    <w:rsid w:val="00764EF1"/>
    <w:rsid w:val="00765DEF"/>
    <w:rsid w:val="0076672E"/>
    <w:rsid w:val="00766E46"/>
    <w:rsid w:val="00770E6E"/>
    <w:rsid w:val="00771A7C"/>
    <w:rsid w:val="0077230A"/>
    <w:rsid w:val="00772725"/>
    <w:rsid w:val="00773EB7"/>
    <w:rsid w:val="007751AA"/>
    <w:rsid w:val="007765EA"/>
    <w:rsid w:val="00777679"/>
    <w:rsid w:val="00777AD7"/>
    <w:rsid w:val="00782C7B"/>
    <w:rsid w:val="007912CE"/>
    <w:rsid w:val="0079451D"/>
    <w:rsid w:val="0079782B"/>
    <w:rsid w:val="007A04C8"/>
    <w:rsid w:val="007A051D"/>
    <w:rsid w:val="007A3102"/>
    <w:rsid w:val="007A3B30"/>
    <w:rsid w:val="007A3FC0"/>
    <w:rsid w:val="007A49BA"/>
    <w:rsid w:val="007A49F8"/>
    <w:rsid w:val="007A609F"/>
    <w:rsid w:val="007A66E6"/>
    <w:rsid w:val="007A7484"/>
    <w:rsid w:val="007B5591"/>
    <w:rsid w:val="007B57A1"/>
    <w:rsid w:val="007B7535"/>
    <w:rsid w:val="007C0D3D"/>
    <w:rsid w:val="007C2A08"/>
    <w:rsid w:val="007C60D8"/>
    <w:rsid w:val="007C74E3"/>
    <w:rsid w:val="007D0AC6"/>
    <w:rsid w:val="007D2077"/>
    <w:rsid w:val="007D3E3E"/>
    <w:rsid w:val="007D7A78"/>
    <w:rsid w:val="007E0287"/>
    <w:rsid w:val="007E0D81"/>
    <w:rsid w:val="007E5812"/>
    <w:rsid w:val="007E68A5"/>
    <w:rsid w:val="007E7094"/>
    <w:rsid w:val="007F16E2"/>
    <w:rsid w:val="007F170B"/>
    <w:rsid w:val="007F1EC7"/>
    <w:rsid w:val="007F286F"/>
    <w:rsid w:val="007F2C82"/>
    <w:rsid w:val="007F36F4"/>
    <w:rsid w:val="007F3EAF"/>
    <w:rsid w:val="007F40B0"/>
    <w:rsid w:val="007F5F38"/>
    <w:rsid w:val="007F665B"/>
    <w:rsid w:val="00802928"/>
    <w:rsid w:val="0080322F"/>
    <w:rsid w:val="008042C8"/>
    <w:rsid w:val="008051E0"/>
    <w:rsid w:val="00805CFD"/>
    <w:rsid w:val="00807F15"/>
    <w:rsid w:val="00812DE5"/>
    <w:rsid w:val="0081359D"/>
    <w:rsid w:val="008136A0"/>
    <w:rsid w:val="00813CDD"/>
    <w:rsid w:val="00814164"/>
    <w:rsid w:val="00815A2E"/>
    <w:rsid w:val="008168B9"/>
    <w:rsid w:val="00820065"/>
    <w:rsid w:val="00820B4E"/>
    <w:rsid w:val="00822488"/>
    <w:rsid w:val="00823B38"/>
    <w:rsid w:val="00823E4E"/>
    <w:rsid w:val="00823F1C"/>
    <w:rsid w:val="00824697"/>
    <w:rsid w:val="00827A30"/>
    <w:rsid w:val="008318B8"/>
    <w:rsid w:val="00831DDD"/>
    <w:rsid w:val="00832386"/>
    <w:rsid w:val="008332DA"/>
    <w:rsid w:val="008344C2"/>
    <w:rsid w:val="00834BAC"/>
    <w:rsid w:val="00836D01"/>
    <w:rsid w:val="008379F3"/>
    <w:rsid w:val="00837EA3"/>
    <w:rsid w:val="008422A2"/>
    <w:rsid w:val="008439A0"/>
    <w:rsid w:val="00843BE9"/>
    <w:rsid w:val="008508FF"/>
    <w:rsid w:val="00850CAC"/>
    <w:rsid w:val="0085238C"/>
    <w:rsid w:val="008530DA"/>
    <w:rsid w:val="00853209"/>
    <w:rsid w:val="008538D0"/>
    <w:rsid w:val="00853BF4"/>
    <w:rsid w:val="00854ED5"/>
    <w:rsid w:val="00855965"/>
    <w:rsid w:val="00855C64"/>
    <w:rsid w:val="00856356"/>
    <w:rsid w:val="008563F2"/>
    <w:rsid w:val="00857208"/>
    <w:rsid w:val="008601D5"/>
    <w:rsid w:val="00860671"/>
    <w:rsid w:val="00862CD2"/>
    <w:rsid w:val="00864F68"/>
    <w:rsid w:val="0086508B"/>
    <w:rsid w:val="00865FCF"/>
    <w:rsid w:val="00866E4F"/>
    <w:rsid w:val="0087156B"/>
    <w:rsid w:val="00872D7E"/>
    <w:rsid w:val="008754E6"/>
    <w:rsid w:val="00876186"/>
    <w:rsid w:val="0087776F"/>
    <w:rsid w:val="0088233C"/>
    <w:rsid w:val="0088280A"/>
    <w:rsid w:val="00883EB7"/>
    <w:rsid w:val="008851BF"/>
    <w:rsid w:val="00887224"/>
    <w:rsid w:val="00887AA0"/>
    <w:rsid w:val="008919B7"/>
    <w:rsid w:val="00892C9F"/>
    <w:rsid w:val="00892FBD"/>
    <w:rsid w:val="00893AD8"/>
    <w:rsid w:val="00893D2C"/>
    <w:rsid w:val="00894792"/>
    <w:rsid w:val="00894D11"/>
    <w:rsid w:val="0089523F"/>
    <w:rsid w:val="008967E5"/>
    <w:rsid w:val="00897BCF"/>
    <w:rsid w:val="008A07FE"/>
    <w:rsid w:val="008A12AD"/>
    <w:rsid w:val="008A1677"/>
    <w:rsid w:val="008A3578"/>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3A64"/>
    <w:rsid w:val="008C414B"/>
    <w:rsid w:val="008C54EA"/>
    <w:rsid w:val="008C5DE2"/>
    <w:rsid w:val="008C6701"/>
    <w:rsid w:val="008C671C"/>
    <w:rsid w:val="008D11F9"/>
    <w:rsid w:val="008D28A9"/>
    <w:rsid w:val="008D3BDF"/>
    <w:rsid w:val="008D7EA2"/>
    <w:rsid w:val="008E0F80"/>
    <w:rsid w:val="008E1CA4"/>
    <w:rsid w:val="008E3FAA"/>
    <w:rsid w:val="008E71FC"/>
    <w:rsid w:val="008E737C"/>
    <w:rsid w:val="008F05B8"/>
    <w:rsid w:val="008F0C9D"/>
    <w:rsid w:val="008F0D5A"/>
    <w:rsid w:val="008F1C12"/>
    <w:rsid w:val="008F2BFE"/>
    <w:rsid w:val="008F5A4B"/>
    <w:rsid w:val="008F5EF9"/>
    <w:rsid w:val="008F5F6F"/>
    <w:rsid w:val="00900EC1"/>
    <w:rsid w:val="00901214"/>
    <w:rsid w:val="009019E2"/>
    <w:rsid w:val="00904D6D"/>
    <w:rsid w:val="00904EC8"/>
    <w:rsid w:val="00906951"/>
    <w:rsid w:val="0091187A"/>
    <w:rsid w:val="00912FBC"/>
    <w:rsid w:val="00913D3B"/>
    <w:rsid w:val="00913F75"/>
    <w:rsid w:val="00921D05"/>
    <w:rsid w:val="0092257C"/>
    <w:rsid w:val="00923121"/>
    <w:rsid w:val="00925C96"/>
    <w:rsid w:val="009314C3"/>
    <w:rsid w:val="009317FD"/>
    <w:rsid w:val="009406FF"/>
    <w:rsid w:val="00941203"/>
    <w:rsid w:val="009416C1"/>
    <w:rsid w:val="009416D8"/>
    <w:rsid w:val="0094367D"/>
    <w:rsid w:val="00943FA1"/>
    <w:rsid w:val="00944CEA"/>
    <w:rsid w:val="00945A5C"/>
    <w:rsid w:val="00946389"/>
    <w:rsid w:val="0094738D"/>
    <w:rsid w:val="00950EF7"/>
    <w:rsid w:val="00954DC1"/>
    <w:rsid w:val="00955462"/>
    <w:rsid w:val="00956EB6"/>
    <w:rsid w:val="00957C11"/>
    <w:rsid w:val="009608F1"/>
    <w:rsid w:val="009617A9"/>
    <w:rsid w:val="00963960"/>
    <w:rsid w:val="009648B4"/>
    <w:rsid w:val="00964B0A"/>
    <w:rsid w:val="009665BE"/>
    <w:rsid w:val="009673AB"/>
    <w:rsid w:val="00970E84"/>
    <w:rsid w:val="00971153"/>
    <w:rsid w:val="00981036"/>
    <w:rsid w:val="0098109F"/>
    <w:rsid w:val="00981E5F"/>
    <w:rsid w:val="00983846"/>
    <w:rsid w:val="00985F49"/>
    <w:rsid w:val="00990CC8"/>
    <w:rsid w:val="0099227E"/>
    <w:rsid w:val="0099243E"/>
    <w:rsid w:val="00992F1F"/>
    <w:rsid w:val="009949C5"/>
    <w:rsid w:val="009962FE"/>
    <w:rsid w:val="009A19B2"/>
    <w:rsid w:val="009A57ED"/>
    <w:rsid w:val="009B228F"/>
    <w:rsid w:val="009B29D6"/>
    <w:rsid w:val="009B3EC0"/>
    <w:rsid w:val="009B5FE8"/>
    <w:rsid w:val="009B62B1"/>
    <w:rsid w:val="009B6B2F"/>
    <w:rsid w:val="009B76C2"/>
    <w:rsid w:val="009C05CF"/>
    <w:rsid w:val="009C080D"/>
    <w:rsid w:val="009C5293"/>
    <w:rsid w:val="009C776C"/>
    <w:rsid w:val="009C7B2B"/>
    <w:rsid w:val="009D2B7E"/>
    <w:rsid w:val="009D41DF"/>
    <w:rsid w:val="009D5C98"/>
    <w:rsid w:val="009D709E"/>
    <w:rsid w:val="009D71D6"/>
    <w:rsid w:val="009E0249"/>
    <w:rsid w:val="009E055A"/>
    <w:rsid w:val="009E0F0F"/>
    <w:rsid w:val="009E36AC"/>
    <w:rsid w:val="009E3A57"/>
    <w:rsid w:val="009E4FB4"/>
    <w:rsid w:val="009E5694"/>
    <w:rsid w:val="009E585B"/>
    <w:rsid w:val="009F040E"/>
    <w:rsid w:val="009F1451"/>
    <w:rsid w:val="009F5470"/>
    <w:rsid w:val="00A01765"/>
    <w:rsid w:val="00A02DD3"/>
    <w:rsid w:val="00A04D6C"/>
    <w:rsid w:val="00A05622"/>
    <w:rsid w:val="00A10F00"/>
    <w:rsid w:val="00A11312"/>
    <w:rsid w:val="00A1136A"/>
    <w:rsid w:val="00A1183C"/>
    <w:rsid w:val="00A16250"/>
    <w:rsid w:val="00A17296"/>
    <w:rsid w:val="00A17D28"/>
    <w:rsid w:val="00A21258"/>
    <w:rsid w:val="00A21621"/>
    <w:rsid w:val="00A21DAA"/>
    <w:rsid w:val="00A22457"/>
    <w:rsid w:val="00A22900"/>
    <w:rsid w:val="00A317F5"/>
    <w:rsid w:val="00A31E71"/>
    <w:rsid w:val="00A32144"/>
    <w:rsid w:val="00A3340E"/>
    <w:rsid w:val="00A33592"/>
    <w:rsid w:val="00A33DAC"/>
    <w:rsid w:val="00A36166"/>
    <w:rsid w:val="00A4012B"/>
    <w:rsid w:val="00A42248"/>
    <w:rsid w:val="00A426C8"/>
    <w:rsid w:val="00A42ABF"/>
    <w:rsid w:val="00A4427E"/>
    <w:rsid w:val="00A459D1"/>
    <w:rsid w:val="00A46331"/>
    <w:rsid w:val="00A46733"/>
    <w:rsid w:val="00A46ECF"/>
    <w:rsid w:val="00A477B8"/>
    <w:rsid w:val="00A47AD5"/>
    <w:rsid w:val="00A47F03"/>
    <w:rsid w:val="00A51683"/>
    <w:rsid w:val="00A51892"/>
    <w:rsid w:val="00A51BE6"/>
    <w:rsid w:val="00A52037"/>
    <w:rsid w:val="00A52149"/>
    <w:rsid w:val="00A56103"/>
    <w:rsid w:val="00A5654D"/>
    <w:rsid w:val="00A5724F"/>
    <w:rsid w:val="00A618B2"/>
    <w:rsid w:val="00A6261F"/>
    <w:rsid w:val="00A662A3"/>
    <w:rsid w:val="00A6697F"/>
    <w:rsid w:val="00A677C1"/>
    <w:rsid w:val="00A67CD8"/>
    <w:rsid w:val="00A71C8A"/>
    <w:rsid w:val="00A71ED6"/>
    <w:rsid w:val="00A731B8"/>
    <w:rsid w:val="00A77E76"/>
    <w:rsid w:val="00A80090"/>
    <w:rsid w:val="00A85A64"/>
    <w:rsid w:val="00A8736E"/>
    <w:rsid w:val="00A904D7"/>
    <w:rsid w:val="00A90DAD"/>
    <w:rsid w:val="00A93118"/>
    <w:rsid w:val="00A933AD"/>
    <w:rsid w:val="00A95DB0"/>
    <w:rsid w:val="00A976D5"/>
    <w:rsid w:val="00AA3EC5"/>
    <w:rsid w:val="00AA48F5"/>
    <w:rsid w:val="00AA4B39"/>
    <w:rsid w:val="00AA512B"/>
    <w:rsid w:val="00AA5200"/>
    <w:rsid w:val="00AA608B"/>
    <w:rsid w:val="00AA776F"/>
    <w:rsid w:val="00AA77C0"/>
    <w:rsid w:val="00AB161F"/>
    <w:rsid w:val="00AB1CD7"/>
    <w:rsid w:val="00AB1F5C"/>
    <w:rsid w:val="00AB4311"/>
    <w:rsid w:val="00AB49DA"/>
    <w:rsid w:val="00AB59A7"/>
    <w:rsid w:val="00AB68F7"/>
    <w:rsid w:val="00AC077B"/>
    <w:rsid w:val="00AC0C82"/>
    <w:rsid w:val="00AC1F08"/>
    <w:rsid w:val="00AC4248"/>
    <w:rsid w:val="00AC60ED"/>
    <w:rsid w:val="00AC7160"/>
    <w:rsid w:val="00AD564C"/>
    <w:rsid w:val="00AD7639"/>
    <w:rsid w:val="00AE3182"/>
    <w:rsid w:val="00AE36F9"/>
    <w:rsid w:val="00AE43A3"/>
    <w:rsid w:val="00AE5C7B"/>
    <w:rsid w:val="00AF06CB"/>
    <w:rsid w:val="00AF095A"/>
    <w:rsid w:val="00AF1119"/>
    <w:rsid w:val="00AF4154"/>
    <w:rsid w:val="00AF59C3"/>
    <w:rsid w:val="00AF65D0"/>
    <w:rsid w:val="00B011BB"/>
    <w:rsid w:val="00B015E3"/>
    <w:rsid w:val="00B0163B"/>
    <w:rsid w:val="00B02CAB"/>
    <w:rsid w:val="00B02E2F"/>
    <w:rsid w:val="00B04312"/>
    <w:rsid w:val="00B0539A"/>
    <w:rsid w:val="00B06669"/>
    <w:rsid w:val="00B06F09"/>
    <w:rsid w:val="00B07DF0"/>
    <w:rsid w:val="00B145FF"/>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069B"/>
    <w:rsid w:val="00B313EB"/>
    <w:rsid w:val="00B3198A"/>
    <w:rsid w:val="00B319BD"/>
    <w:rsid w:val="00B34812"/>
    <w:rsid w:val="00B35655"/>
    <w:rsid w:val="00B357AE"/>
    <w:rsid w:val="00B37930"/>
    <w:rsid w:val="00B37E57"/>
    <w:rsid w:val="00B416FB"/>
    <w:rsid w:val="00B41E74"/>
    <w:rsid w:val="00B42FA5"/>
    <w:rsid w:val="00B44A0B"/>
    <w:rsid w:val="00B4637C"/>
    <w:rsid w:val="00B47393"/>
    <w:rsid w:val="00B514D3"/>
    <w:rsid w:val="00B51BC7"/>
    <w:rsid w:val="00B52134"/>
    <w:rsid w:val="00B56063"/>
    <w:rsid w:val="00B570B0"/>
    <w:rsid w:val="00B57714"/>
    <w:rsid w:val="00B61620"/>
    <w:rsid w:val="00B64061"/>
    <w:rsid w:val="00B65BB6"/>
    <w:rsid w:val="00B7048C"/>
    <w:rsid w:val="00B709C2"/>
    <w:rsid w:val="00B71D8A"/>
    <w:rsid w:val="00B73F7D"/>
    <w:rsid w:val="00B74245"/>
    <w:rsid w:val="00B743B9"/>
    <w:rsid w:val="00B74AE2"/>
    <w:rsid w:val="00B768D7"/>
    <w:rsid w:val="00B778A3"/>
    <w:rsid w:val="00B809F3"/>
    <w:rsid w:val="00B85932"/>
    <w:rsid w:val="00B87588"/>
    <w:rsid w:val="00B92474"/>
    <w:rsid w:val="00B9506F"/>
    <w:rsid w:val="00BA2419"/>
    <w:rsid w:val="00BA7B1F"/>
    <w:rsid w:val="00BA7DEE"/>
    <w:rsid w:val="00BA7ECA"/>
    <w:rsid w:val="00BB0F2F"/>
    <w:rsid w:val="00BB1C66"/>
    <w:rsid w:val="00BB3596"/>
    <w:rsid w:val="00BB524D"/>
    <w:rsid w:val="00BB5385"/>
    <w:rsid w:val="00BB55B1"/>
    <w:rsid w:val="00BB5653"/>
    <w:rsid w:val="00BB624A"/>
    <w:rsid w:val="00BB6E3C"/>
    <w:rsid w:val="00BC06CF"/>
    <w:rsid w:val="00BC133D"/>
    <w:rsid w:val="00BC3E9C"/>
    <w:rsid w:val="00BC4AF5"/>
    <w:rsid w:val="00BC5A09"/>
    <w:rsid w:val="00BC5AA5"/>
    <w:rsid w:val="00BC633D"/>
    <w:rsid w:val="00BC7CC2"/>
    <w:rsid w:val="00BD049F"/>
    <w:rsid w:val="00BD08A8"/>
    <w:rsid w:val="00BD0E9D"/>
    <w:rsid w:val="00BD218A"/>
    <w:rsid w:val="00BD399A"/>
    <w:rsid w:val="00BD557E"/>
    <w:rsid w:val="00BD5B18"/>
    <w:rsid w:val="00BD5F64"/>
    <w:rsid w:val="00BE0201"/>
    <w:rsid w:val="00BE3232"/>
    <w:rsid w:val="00BE520C"/>
    <w:rsid w:val="00BF16AD"/>
    <w:rsid w:val="00BF2209"/>
    <w:rsid w:val="00BF2C8B"/>
    <w:rsid w:val="00BF34A7"/>
    <w:rsid w:val="00BF352D"/>
    <w:rsid w:val="00BF3B14"/>
    <w:rsid w:val="00BF6218"/>
    <w:rsid w:val="00C00EA2"/>
    <w:rsid w:val="00C011EE"/>
    <w:rsid w:val="00C02535"/>
    <w:rsid w:val="00C02B93"/>
    <w:rsid w:val="00C0352A"/>
    <w:rsid w:val="00C03DCE"/>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311E4"/>
    <w:rsid w:val="00C322BB"/>
    <w:rsid w:val="00C33540"/>
    <w:rsid w:val="00C33BAD"/>
    <w:rsid w:val="00C350F2"/>
    <w:rsid w:val="00C35B73"/>
    <w:rsid w:val="00C35B8F"/>
    <w:rsid w:val="00C35FBE"/>
    <w:rsid w:val="00C40E59"/>
    <w:rsid w:val="00C418BF"/>
    <w:rsid w:val="00C4258F"/>
    <w:rsid w:val="00C44562"/>
    <w:rsid w:val="00C453FB"/>
    <w:rsid w:val="00C4562E"/>
    <w:rsid w:val="00C50166"/>
    <w:rsid w:val="00C502FF"/>
    <w:rsid w:val="00C50C3B"/>
    <w:rsid w:val="00C5526D"/>
    <w:rsid w:val="00C55BED"/>
    <w:rsid w:val="00C55D03"/>
    <w:rsid w:val="00C55F3E"/>
    <w:rsid w:val="00C57311"/>
    <w:rsid w:val="00C60253"/>
    <w:rsid w:val="00C60E9A"/>
    <w:rsid w:val="00C61929"/>
    <w:rsid w:val="00C62E71"/>
    <w:rsid w:val="00C63059"/>
    <w:rsid w:val="00C631FE"/>
    <w:rsid w:val="00C63C08"/>
    <w:rsid w:val="00C6430F"/>
    <w:rsid w:val="00C660F6"/>
    <w:rsid w:val="00C66CCC"/>
    <w:rsid w:val="00C676A4"/>
    <w:rsid w:val="00C700B6"/>
    <w:rsid w:val="00C7182A"/>
    <w:rsid w:val="00C72659"/>
    <w:rsid w:val="00C734AC"/>
    <w:rsid w:val="00C73BD7"/>
    <w:rsid w:val="00C7473B"/>
    <w:rsid w:val="00C77FC6"/>
    <w:rsid w:val="00C80B31"/>
    <w:rsid w:val="00C80CAC"/>
    <w:rsid w:val="00C84BC6"/>
    <w:rsid w:val="00C8516B"/>
    <w:rsid w:val="00C854C1"/>
    <w:rsid w:val="00C85B81"/>
    <w:rsid w:val="00C86134"/>
    <w:rsid w:val="00C9153E"/>
    <w:rsid w:val="00C9178F"/>
    <w:rsid w:val="00C93F76"/>
    <w:rsid w:val="00C9655A"/>
    <w:rsid w:val="00C96FCA"/>
    <w:rsid w:val="00C9754D"/>
    <w:rsid w:val="00C975DF"/>
    <w:rsid w:val="00CA1251"/>
    <w:rsid w:val="00CA5D84"/>
    <w:rsid w:val="00CB1902"/>
    <w:rsid w:val="00CB1DC6"/>
    <w:rsid w:val="00CB6F31"/>
    <w:rsid w:val="00CC0A5B"/>
    <w:rsid w:val="00CC10E0"/>
    <w:rsid w:val="00CC1239"/>
    <w:rsid w:val="00CC158E"/>
    <w:rsid w:val="00CC1960"/>
    <w:rsid w:val="00CD2FFB"/>
    <w:rsid w:val="00CD3178"/>
    <w:rsid w:val="00CD3DF5"/>
    <w:rsid w:val="00CD42A6"/>
    <w:rsid w:val="00CD7D3C"/>
    <w:rsid w:val="00CE0832"/>
    <w:rsid w:val="00CE1CF3"/>
    <w:rsid w:val="00CE62BC"/>
    <w:rsid w:val="00CE70F3"/>
    <w:rsid w:val="00CE7659"/>
    <w:rsid w:val="00CF0E18"/>
    <w:rsid w:val="00CF2708"/>
    <w:rsid w:val="00CF29A4"/>
    <w:rsid w:val="00CF2F2E"/>
    <w:rsid w:val="00CF3F5F"/>
    <w:rsid w:val="00CF624D"/>
    <w:rsid w:val="00CF6E34"/>
    <w:rsid w:val="00D00297"/>
    <w:rsid w:val="00D022F4"/>
    <w:rsid w:val="00D066D9"/>
    <w:rsid w:val="00D074CD"/>
    <w:rsid w:val="00D076EF"/>
    <w:rsid w:val="00D108C5"/>
    <w:rsid w:val="00D10D7A"/>
    <w:rsid w:val="00D1187F"/>
    <w:rsid w:val="00D11C2D"/>
    <w:rsid w:val="00D1221A"/>
    <w:rsid w:val="00D1618D"/>
    <w:rsid w:val="00D167B1"/>
    <w:rsid w:val="00D168A6"/>
    <w:rsid w:val="00D16D1B"/>
    <w:rsid w:val="00D21ECD"/>
    <w:rsid w:val="00D21F66"/>
    <w:rsid w:val="00D24B66"/>
    <w:rsid w:val="00D24C22"/>
    <w:rsid w:val="00D304B1"/>
    <w:rsid w:val="00D31308"/>
    <w:rsid w:val="00D31492"/>
    <w:rsid w:val="00D3235F"/>
    <w:rsid w:val="00D3478B"/>
    <w:rsid w:val="00D34D72"/>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1C4"/>
    <w:rsid w:val="00D54DBC"/>
    <w:rsid w:val="00D56A83"/>
    <w:rsid w:val="00D570F3"/>
    <w:rsid w:val="00D61C85"/>
    <w:rsid w:val="00D624E5"/>
    <w:rsid w:val="00D634A8"/>
    <w:rsid w:val="00D64C3D"/>
    <w:rsid w:val="00D64ED7"/>
    <w:rsid w:val="00D64F2D"/>
    <w:rsid w:val="00D65A1C"/>
    <w:rsid w:val="00D67099"/>
    <w:rsid w:val="00D70189"/>
    <w:rsid w:val="00D71939"/>
    <w:rsid w:val="00D72D27"/>
    <w:rsid w:val="00D73317"/>
    <w:rsid w:val="00D743C8"/>
    <w:rsid w:val="00D743DA"/>
    <w:rsid w:val="00D744B5"/>
    <w:rsid w:val="00D745B1"/>
    <w:rsid w:val="00D74733"/>
    <w:rsid w:val="00D74C5F"/>
    <w:rsid w:val="00D753F3"/>
    <w:rsid w:val="00D76E82"/>
    <w:rsid w:val="00D801CB"/>
    <w:rsid w:val="00D9045B"/>
    <w:rsid w:val="00D90EA9"/>
    <w:rsid w:val="00D93C6A"/>
    <w:rsid w:val="00D941C3"/>
    <w:rsid w:val="00D94A99"/>
    <w:rsid w:val="00D94AE0"/>
    <w:rsid w:val="00D95324"/>
    <w:rsid w:val="00D95482"/>
    <w:rsid w:val="00DA0390"/>
    <w:rsid w:val="00DA1940"/>
    <w:rsid w:val="00DA3C3C"/>
    <w:rsid w:val="00DA440C"/>
    <w:rsid w:val="00DB05EC"/>
    <w:rsid w:val="00DB129A"/>
    <w:rsid w:val="00DB166E"/>
    <w:rsid w:val="00DB344A"/>
    <w:rsid w:val="00DB3D8C"/>
    <w:rsid w:val="00DB43B8"/>
    <w:rsid w:val="00DB7B39"/>
    <w:rsid w:val="00DB7BD1"/>
    <w:rsid w:val="00DB7C8A"/>
    <w:rsid w:val="00DC2DC5"/>
    <w:rsid w:val="00DC341B"/>
    <w:rsid w:val="00DC4EE4"/>
    <w:rsid w:val="00DC70E3"/>
    <w:rsid w:val="00DD0897"/>
    <w:rsid w:val="00DD1A6E"/>
    <w:rsid w:val="00DD35E7"/>
    <w:rsid w:val="00DD37FE"/>
    <w:rsid w:val="00DD5486"/>
    <w:rsid w:val="00DD650E"/>
    <w:rsid w:val="00DD6EAE"/>
    <w:rsid w:val="00DD7968"/>
    <w:rsid w:val="00DE0B7E"/>
    <w:rsid w:val="00DE1096"/>
    <w:rsid w:val="00DE1418"/>
    <w:rsid w:val="00DE2205"/>
    <w:rsid w:val="00DE421E"/>
    <w:rsid w:val="00DE5454"/>
    <w:rsid w:val="00DE7F41"/>
    <w:rsid w:val="00DF0510"/>
    <w:rsid w:val="00DF0F50"/>
    <w:rsid w:val="00DF2309"/>
    <w:rsid w:val="00DF28DC"/>
    <w:rsid w:val="00DF3915"/>
    <w:rsid w:val="00DF44AC"/>
    <w:rsid w:val="00DF4CE2"/>
    <w:rsid w:val="00E0168F"/>
    <w:rsid w:val="00E01DB4"/>
    <w:rsid w:val="00E0519F"/>
    <w:rsid w:val="00E07789"/>
    <w:rsid w:val="00E11C98"/>
    <w:rsid w:val="00E12071"/>
    <w:rsid w:val="00E12660"/>
    <w:rsid w:val="00E12838"/>
    <w:rsid w:val="00E15BBF"/>
    <w:rsid w:val="00E15ECD"/>
    <w:rsid w:val="00E15F70"/>
    <w:rsid w:val="00E167B3"/>
    <w:rsid w:val="00E22019"/>
    <w:rsid w:val="00E22BA8"/>
    <w:rsid w:val="00E23F00"/>
    <w:rsid w:val="00E2599A"/>
    <w:rsid w:val="00E261DE"/>
    <w:rsid w:val="00E26A0F"/>
    <w:rsid w:val="00E318D4"/>
    <w:rsid w:val="00E339EE"/>
    <w:rsid w:val="00E349A0"/>
    <w:rsid w:val="00E3557A"/>
    <w:rsid w:val="00E4014C"/>
    <w:rsid w:val="00E401FC"/>
    <w:rsid w:val="00E42D1B"/>
    <w:rsid w:val="00E46C0B"/>
    <w:rsid w:val="00E46FAB"/>
    <w:rsid w:val="00E474DC"/>
    <w:rsid w:val="00E5155C"/>
    <w:rsid w:val="00E53D5F"/>
    <w:rsid w:val="00E546CB"/>
    <w:rsid w:val="00E55EA9"/>
    <w:rsid w:val="00E56307"/>
    <w:rsid w:val="00E564BB"/>
    <w:rsid w:val="00E56D55"/>
    <w:rsid w:val="00E56F52"/>
    <w:rsid w:val="00E57F76"/>
    <w:rsid w:val="00E60696"/>
    <w:rsid w:val="00E62028"/>
    <w:rsid w:val="00E6393C"/>
    <w:rsid w:val="00E644B2"/>
    <w:rsid w:val="00E6733E"/>
    <w:rsid w:val="00E67E51"/>
    <w:rsid w:val="00E702CD"/>
    <w:rsid w:val="00E71144"/>
    <w:rsid w:val="00E718EA"/>
    <w:rsid w:val="00E72CEF"/>
    <w:rsid w:val="00E7464F"/>
    <w:rsid w:val="00E76BE0"/>
    <w:rsid w:val="00E7790B"/>
    <w:rsid w:val="00E81714"/>
    <w:rsid w:val="00E84A8B"/>
    <w:rsid w:val="00E90ADC"/>
    <w:rsid w:val="00E91546"/>
    <w:rsid w:val="00E91678"/>
    <w:rsid w:val="00E91C76"/>
    <w:rsid w:val="00E9206E"/>
    <w:rsid w:val="00E92404"/>
    <w:rsid w:val="00E92E8A"/>
    <w:rsid w:val="00E93438"/>
    <w:rsid w:val="00E93F64"/>
    <w:rsid w:val="00E946E9"/>
    <w:rsid w:val="00E9510C"/>
    <w:rsid w:val="00E96737"/>
    <w:rsid w:val="00EA0668"/>
    <w:rsid w:val="00EA127F"/>
    <w:rsid w:val="00EA1F53"/>
    <w:rsid w:val="00EA4376"/>
    <w:rsid w:val="00EA70DC"/>
    <w:rsid w:val="00EA7811"/>
    <w:rsid w:val="00EB01FF"/>
    <w:rsid w:val="00EB04B6"/>
    <w:rsid w:val="00EB06C6"/>
    <w:rsid w:val="00EB1B47"/>
    <w:rsid w:val="00EB46E1"/>
    <w:rsid w:val="00EB7BD6"/>
    <w:rsid w:val="00EC20FD"/>
    <w:rsid w:val="00EC2A0C"/>
    <w:rsid w:val="00EC2EF8"/>
    <w:rsid w:val="00EC3DAC"/>
    <w:rsid w:val="00EC418B"/>
    <w:rsid w:val="00EC42FF"/>
    <w:rsid w:val="00EC5A73"/>
    <w:rsid w:val="00EC6DDD"/>
    <w:rsid w:val="00ED0CC5"/>
    <w:rsid w:val="00ED3B7C"/>
    <w:rsid w:val="00ED3D0C"/>
    <w:rsid w:val="00ED3EDD"/>
    <w:rsid w:val="00ED40E6"/>
    <w:rsid w:val="00ED4AEF"/>
    <w:rsid w:val="00ED570E"/>
    <w:rsid w:val="00ED5CFE"/>
    <w:rsid w:val="00ED6D18"/>
    <w:rsid w:val="00ED7606"/>
    <w:rsid w:val="00EE005A"/>
    <w:rsid w:val="00EE0297"/>
    <w:rsid w:val="00EE05CF"/>
    <w:rsid w:val="00EE10AE"/>
    <w:rsid w:val="00EE2DA2"/>
    <w:rsid w:val="00EE4290"/>
    <w:rsid w:val="00EE589E"/>
    <w:rsid w:val="00EE76D0"/>
    <w:rsid w:val="00EE7C89"/>
    <w:rsid w:val="00EF1185"/>
    <w:rsid w:val="00EF124A"/>
    <w:rsid w:val="00EF5B6E"/>
    <w:rsid w:val="00EF754D"/>
    <w:rsid w:val="00F027E9"/>
    <w:rsid w:val="00F0317D"/>
    <w:rsid w:val="00F0775E"/>
    <w:rsid w:val="00F15F69"/>
    <w:rsid w:val="00F1612D"/>
    <w:rsid w:val="00F16F01"/>
    <w:rsid w:val="00F173DD"/>
    <w:rsid w:val="00F21119"/>
    <w:rsid w:val="00F25164"/>
    <w:rsid w:val="00F277D3"/>
    <w:rsid w:val="00F304D7"/>
    <w:rsid w:val="00F30997"/>
    <w:rsid w:val="00F32896"/>
    <w:rsid w:val="00F33C08"/>
    <w:rsid w:val="00F35B89"/>
    <w:rsid w:val="00F41AE7"/>
    <w:rsid w:val="00F41F44"/>
    <w:rsid w:val="00F42D17"/>
    <w:rsid w:val="00F457A0"/>
    <w:rsid w:val="00F46492"/>
    <w:rsid w:val="00F477B5"/>
    <w:rsid w:val="00F47B01"/>
    <w:rsid w:val="00F5057E"/>
    <w:rsid w:val="00F532BE"/>
    <w:rsid w:val="00F53410"/>
    <w:rsid w:val="00F53D59"/>
    <w:rsid w:val="00F541F8"/>
    <w:rsid w:val="00F5470A"/>
    <w:rsid w:val="00F551E6"/>
    <w:rsid w:val="00F5563D"/>
    <w:rsid w:val="00F565EE"/>
    <w:rsid w:val="00F56891"/>
    <w:rsid w:val="00F6306A"/>
    <w:rsid w:val="00F63C70"/>
    <w:rsid w:val="00F64CD4"/>
    <w:rsid w:val="00F65AB2"/>
    <w:rsid w:val="00F66204"/>
    <w:rsid w:val="00F73E78"/>
    <w:rsid w:val="00F740C2"/>
    <w:rsid w:val="00F7591E"/>
    <w:rsid w:val="00F75EF9"/>
    <w:rsid w:val="00F77A9B"/>
    <w:rsid w:val="00F83035"/>
    <w:rsid w:val="00F866B0"/>
    <w:rsid w:val="00F869EF"/>
    <w:rsid w:val="00F86BE4"/>
    <w:rsid w:val="00F86C7B"/>
    <w:rsid w:val="00F86D61"/>
    <w:rsid w:val="00F902E1"/>
    <w:rsid w:val="00F905B6"/>
    <w:rsid w:val="00F90B31"/>
    <w:rsid w:val="00F914B2"/>
    <w:rsid w:val="00F91531"/>
    <w:rsid w:val="00F926B9"/>
    <w:rsid w:val="00F92BDB"/>
    <w:rsid w:val="00F93B19"/>
    <w:rsid w:val="00F93B6F"/>
    <w:rsid w:val="00F9541D"/>
    <w:rsid w:val="00F96900"/>
    <w:rsid w:val="00F969AE"/>
    <w:rsid w:val="00FA0403"/>
    <w:rsid w:val="00FA597D"/>
    <w:rsid w:val="00FA5B9A"/>
    <w:rsid w:val="00FA675E"/>
    <w:rsid w:val="00FB01B9"/>
    <w:rsid w:val="00FB5F9A"/>
    <w:rsid w:val="00FB763A"/>
    <w:rsid w:val="00FB79C0"/>
    <w:rsid w:val="00FC2EB8"/>
    <w:rsid w:val="00FC5C43"/>
    <w:rsid w:val="00FD0F11"/>
    <w:rsid w:val="00FD1598"/>
    <w:rsid w:val="00FD1C7B"/>
    <w:rsid w:val="00FD24B5"/>
    <w:rsid w:val="00FD2D59"/>
    <w:rsid w:val="00FD576E"/>
    <w:rsid w:val="00FD596B"/>
    <w:rsid w:val="00FD5B3E"/>
    <w:rsid w:val="00FD7221"/>
    <w:rsid w:val="00FD7561"/>
    <w:rsid w:val="00FE1298"/>
    <w:rsid w:val="00FE13F7"/>
    <w:rsid w:val="00FE58CC"/>
    <w:rsid w:val="00FE75A9"/>
    <w:rsid w:val="00FF058D"/>
    <w:rsid w:val="00FF1D8E"/>
    <w:rsid w:val="00FF2440"/>
    <w:rsid w:val="00FF322C"/>
    <w:rsid w:val="00FF7745"/>
    <w:rsid w:val="00FF7944"/>
    <w:rsid w:val="00FF7BCB"/>
    <w:rsid w:val="00FF7E4A"/>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A2F98D"/>
  <w15:docId w15:val="{5EA85612-3AC5-471F-B0E8-9345395D2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FollowedHyperlink">
    <w:name w:val="FollowedHyperlink"/>
    <w:basedOn w:val="DefaultParagraphFont"/>
    <w:uiPriority w:val="99"/>
    <w:semiHidden/>
    <w:unhideWhenUsed/>
    <w:rsid w:val="007A49F8"/>
    <w:rPr>
      <w:color w:val="800080" w:themeColor="followedHyperlink"/>
      <w:u w:val="single"/>
    </w:rPr>
  </w:style>
  <w:style w:type="character" w:customStyle="1" w:styleId="isbn-value">
    <w:name w:val="isbn-value"/>
    <w:basedOn w:val="DefaultParagraphFont"/>
    <w:rsid w:val="001B094A"/>
  </w:style>
  <w:style w:type="character" w:customStyle="1" w:styleId="Vanbnnidung2">
    <w:name w:val="Van b?n n?i dung (2)_"/>
    <w:link w:val="Vanbnnidung20"/>
    <w:rsid w:val="00C84BC6"/>
    <w:rPr>
      <w:rFonts w:ascii="Corbel" w:hAnsi="Corbel"/>
      <w:b/>
      <w:bCs/>
      <w:sz w:val="18"/>
      <w:szCs w:val="18"/>
      <w:shd w:val="clear" w:color="auto" w:fill="FFFFFF"/>
    </w:rPr>
  </w:style>
  <w:style w:type="paragraph" w:customStyle="1" w:styleId="Vanbnnidung20">
    <w:name w:val="Van b?n n?i dung (2)"/>
    <w:basedOn w:val="Normal"/>
    <w:link w:val="Vanbnnidung2"/>
    <w:rsid w:val="00C84BC6"/>
    <w:pPr>
      <w:widowControl w:val="0"/>
      <w:shd w:val="clear" w:color="auto" w:fill="FFFFFF"/>
      <w:spacing w:before="360" w:after="240" w:line="203" w:lineRule="exact"/>
      <w:jc w:val="center"/>
    </w:pPr>
    <w:rPr>
      <w:rFonts w:ascii="Corbel" w:hAnsi="Corbel"/>
      <w:b/>
      <w:bCs/>
      <w:sz w:val="18"/>
      <w:szCs w:val="18"/>
    </w:rPr>
  </w:style>
  <w:style w:type="paragraph" w:customStyle="1" w:styleId="Char">
    <w:name w:val="Char"/>
    <w:basedOn w:val="Normal"/>
    <w:rsid w:val="00CF2708"/>
    <w:pPr>
      <w:spacing w:after="160" w:line="240" w:lineRule="exact"/>
    </w:pPr>
    <w:rPr>
      <w:rFonts w:ascii="Verdana" w:hAnsi="Verdana" w:cs="Verdana"/>
    </w:rPr>
  </w:style>
  <w:style w:type="character" w:customStyle="1" w:styleId="blue-tooltip">
    <w:name w:val="blue-tooltip"/>
    <w:rsid w:val="00E167B3"/>
  </w:style>
  <w:style w:type="character" w:customStyle="1" w:styleId="authors-info">
    <w:name w:val="authors-info"/>
    <w:rsid w:val="00E167B3"/>
  </w:style>
  <w:style w:type="character" w:customStyle="1" w:styleId="citation-publication-date">
    <w:name w:val="citation-publication-date"/>
    <w:basedOn w:val="DefaultParagraphFont"/>
    <w:rsid w:val="0092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47152">
      <w:bodyDiv w:val="1"/>
      <w:marLeft w:val="0"/>
      <w:marRight w:val="0"/>
      <w:marTop w:val="0"/>
      <w:marBottom w:val="0"/>
      <w:divBdr>
        <w:top w:val="none" w:sz="0" w:space="0" w:color="auto"/>
        <w:left w:val="none" w:sz="0" w:space="0" w:color="auto"/>
        <w:bottom w:val="none" w:sz="0" w:space="0" w:color="auto"/>
        <w:right w:val="none" w:sz="0" w:space="0" w:color="auto"/>
      </w:divBdr>
      <w:divsChild>
        <w:div w:id="494222853">
          <w:marLeft w:val="0"/>
          <w:marRight w:val="0"/>
          <w:marTop w:val="0"/>
          <w:marBottom w:val="0"/>
          <w:divBdr>
            <w:top w:val="none" w:sz="0" w:space="0" w:color="auto"/>
            <w:left w:val="none" w:sz="0" w:space="0" w:color="auto"/>
            <w:bottom w:val="none" w:sz="0" w:space="0" w:color="auto"/>
            <w:right w:val="none" w:sz="0" w:space="0" w:color="auto"/>
          </w:divBdr>
        </w:div>
        <w:div w:id="1498227063">
          <w:marLeft w:val="0"/>
          <w:marRight w:val="0"/>
          <w:marTop w:val="0"/>
          <w:marBottom w:val="0"/>
          <w:divBdr>
            <w:top w:val="none" w:sz="0" w:space="0" w:color="auto"/>
            <w:left w:val="none" w:sz="0" w:space="0" w:color="auto"/>
            <w:bottom w:val="none" w:sz="0" w:space="0" w:color="auto"/>
            <w:right w:val="none" w:sz="0" w:space="0" w:color="auto"/>
          </w:divBdr>
        </w:div>
        <w:div w:id="1650790511">
          <w:marLeft w:val="0"/>
          <w:marRight w:val="0"/>
          <w:marTop w:val="0"/>
          <w:marBottom w:val="0"/>
          <w:divBdr>
            <w:top w:val="none" w:sz="0" w:space="0" w:color="auto"/>
            <w:left w:val="none" w:sz="0" w:space="0" w:color="auto"/>
            <w:bottom w:val="none" w:sz="0" w:space="0" w:color="auto"/>
            <w:right w:val="none" w:sz="0" w:space="0" w:color="auto"/>
          </w:divBdr>
        </w:div>
      </w:divsChild>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22472543">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0.bin"/><Relationship Id="rId21" Type="http://schemas.openxmlformats.org/officeDocument/2006/relationships/oleObject" Target="embeddings/oleObject3.bin"/><Relationship Id="rId42" Type="http://schemas.openxmlformats.org/officeDocument/2006/relationships/image" Target="media/image17.wmf"/><Relationship Id="rId63" Type="http://schemas.openxmlformats.org/officeDocument/2006/relationships/oleObject" Target="embeddings/oleObject24.bin"/><Relationship Id="rId84" Type="http://schemas.openxmlformats.org/officeDocument/2006/relationships/image" Target="media/image38.wmf"/><Relationship Id="rId138" Type="http://schemas.openxmlformats.org/officeDocument/2006/relationships/hyperlink" Target="https://www.ncbi.nlm.nih.gov/pmc/articles/PMC6929146/" TargetMode="External"/><Relationship Id="rId107" Type="http://schemas.openxmlformats.org/officeDocument/2006/relationships/oleObject" Target="embeddings/oleObject46.bin"/><Relationship Id="rId11" Type="http://schemas.openxmlformats.org/officeDocument/2006/relationships/image" Target="media/image2.emf"/><Relationship Id="rId32" Type="http://schemas.openxmlformats.org/officeDocument/2006/relationships/image" Target="media/image12.wmf"/><Relationship Id="rId53" Type="http://schemas.openxmlformats.org/officeDocument/2006/relationships/oleObject" Target="embeddings/oleObject19.bin"/><Relationship Id="rId74" Type="http://schemas.openxmlformats.org/officeDocument/2006/relationships/image" Target="media/image33.wmf"/><Relationship Id="rId128" Type="http://schemas.openxmlformats.org/officeDocument/2006/relationships/image" Target="media/image60.emf"/><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oleObject" Target="embeddings/oleObject40.bin"/><Relationship Id="rId22" Type="http://schemas.openxmlformats.org/officeDocument/2006/relationships/image" Target="media/image7.wmf"/><Relationship Id="rId27" Type="http://schemas.openxmlformats.org/officeDocument/2006/relationships/oleObject" Target="embeddings/oleObject6.bin"/><Relationship Id="rId43" Type="http://schemas.openxmlformats.org/officeDocument/2006/relationships/oleObject" Target="embeddings/oleObject14.bin"/><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oleObject" Target="embeddings/oleObject27.bin"/><Relationship Id="rId113" Type="http://schemas.openxmlformats.org/officeDocument/2006/relationships/oleObject" Target="embeddings/oleObject48.bin"/><Relationship Id="rId118" Type="http://schemas.openxmlformats.org/officeDocument/2006/relationships/image" Target="media/image55.wmf"/><Relationship Id="rId134" Type="http://schemas.openxmlformats.org/officeDocument/2006/relationships/image" Target="media/image63.emf"/><Relationship Id="rId139" Type="http://schemas.openxmlformats.org/officeDocument/2006/relationships/hyperlink" Target="https://ieeexplore.ieee.org/author/37086075142" TargetMode="External"/><Relationship Id="rId80" Type="http://schemas.openxmlformats.org/officeDocument/2006/relationships/image" Target="media/image36.wmf"/><Relationship Id="rId85" Type="http://schemas.openxmlformats.org/officeDocument/2006/relationships/oleObject" Target="embeddings/oleObject35.bin"/><Relationship Id="rId150" Type="http://schemas.openxmlformats.org/officeDocument/2006/relationships/theme" Target="theme/theme1.xml"/><Relationship Id="rId12" Type="http://schemas.openxmlformats.org/officeDocument/2006/relationships/oleObject" Target="embeddings/Microsoft_Visio_2003-2010_Drawing1.vsd"/><Relationship Id="rId17" Type="http://schemas.openxmlformats.org/officeDocument/2006/relationships/oleObject" Target="embeddings/oleObject2.bin"/><Relationship Id="rId33" Type="http://schemas.openxmlformats.org/officeDocument/2006/relationships/oleObject" Target="embeddings/oleObject9.bin"/><Relationship Id="rId38" Type="http://schemas.openxmlformats.org/officeDocument/2006/relationships/image" Target="media/image15.wmf"/><Relationship Id="rId59" Type="http://schemas.openxmlformats.org/officeDocument/2006/relationships/oleObject" Target="embeddings/oleObject22.bin"/><Relationship Id="rId103" Type="http://schemas.openxmlformats.org/officeDocument/2006/relationships/oleObject" Target="embeddings/oleObject44.bin"/><Relationship Id="rId108" Type="http://schemas.openxmlformats.org/officeDocument/2006/relationships/image" Target="media/image50.emf"/><Relationship Id="rId124" Type="http://schemas.openxmlformats.org/officeDocument/2006/relationships/image" Target="media/image58.wmf"/><Relationship Id="rId129" Type="http://schemas.openxmlformats.org/officeDocument/2006/relationships/oleObject" Target="embeddings/Microsoft_Visio_2003-2010_Drawing6.vsd"/><Relationship Id="rId54" Type="http://schemas.openxmlformats.org/officeDocument/2006/relationships/image" Target="media/image23.wmf"/><Relationship Id="rId70" Type="http://schemas.openxmlformats.org/officeDocument/2006/relationships/image" Target="media/image31.wmf"/><Relationship Id="rId75" Type="http://schemas.openxmlformats.org/officeDocument/2006/relationships/oleObject" Target="embeddings/oleObject30.bin"/><Relationship Id="rId91" Type="http://schemas.openxmlformats.org/officeDocument/2006/relationships/oleObject" Target="embeddings/oleObject38.bin"/><Relationship Id="rId96" Type="http://schemas.openxmlformats.org/officeDocument/2006/relationships/image" Target="media/image44.wmf"/><Relationship Id="rId140" Type="http://schemas.openxmlformats.org/officeDocument/2006/relationships/hyperlink" Target="https://ieeexplore.ieee.org/author/37086437495" TargetMode="External"/><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4.bin"/><Relationship Id="rId28" Type="http://schemas.openxmlformats.org/officeDocument/2006/relationships/image" Target="media/image10.wmf"/><Relationship Id="rId49" Type="http://schemas.openxmlformats.org/officeDocument/2006/relationships/oleObject" Target="embeddings/oleObject17.bin"/><Relationship Id="rId114" Type="http://schemas.openxmlformats.org/officeDocument/2006/relationships/image" Target="media/image53.wmf"/><Relationship Id="rId119" Type="http://schemas.openxmlformats.org/officeDocument/2006/relationships/oleObject" Target="embeddings/oleObject51.bin"/><Relationship Id="rId44" Type="http://schemas.openxmlformats.org/officeDocument/2006/relationships/image" Target="media/image18.wmf"/><Relationship Id="rId60" Type="http://schemas.openxmlformats.org/officeDocument/2006/relationships/image" Target="media/image26.wmf"/><Relationship Id="rId65" Type="http://schemas.openxmlformats.org/officeDocument/2006/relationships/oleObject" Target="embeddings/oleObject25.bin"/><Relationship Id="rId81" Type="http://schemas.openxmlformats.org/officeDocument/2006/relationships/oleObject" Target="embeddings/oleObject33.bin"/><Relationship Id="rId86" Type="http://schemas.openxmlformats.org/officeDocument/2006/relationships/image" Target="media/image39.wmf"/><Relationship Id="rId130" Type="http://schemas.openxmlformats.org/officeDocument/2006/relationships/image" Target="media/image61.emf"/><Relationship Id="rId135" Type="http://schemas.openxmlformats.org/officeDocument/2006/relationships/oleObject" Target="embeddings/Microsoft_Visio_2003-2010_Drawing9.vsd"/><Relationship Id="rId13" Type="http://schemas.openxmlformats.org/officeDocument/2006/relationships/image" Target="media/image3.emf"/><Relationship Id="rId18" Type="http://schemas.openxmlformats.org/officeDocument/2006/relationships/image" Target="media/image5.emf"/><Relationship Id="rId39" Type="http://schemas.openxmlformats.org/officeDocument/2006/relationships/oleObject" Target="embeddings/oleObject12.bin"/><Relationship Id="rId109" Type="http://schemas.openxmlformats.org/officeDocument/2006/relationships/oleObject" Target="embeddings/Microsoft_Visio_2003-2010_Drawing4.vsd"/><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0.bin"/><Relationship Id="rId76" Type="http://schemas.openxmlformats.org/officeDocument/2006/relationships/image" Target="media/image34.wmf"/><Relationship Id="rId97" Type="http://schemas.openxmlformats.org/officeDocument/2006/relationships/oleObject" Target="embeddings/oleObject41.bin"/><Relationship Id="rId104" Type="http://schemas.openxmlformats.org/officeDocument/2006/relationships/image" Target="media/image48.wmf"/><Relationship Id="rId120" Type="http://schemas.openxmlformats.org/officeDocument/2006/relationships/image" Target="media/image56.wmf"/><Relationship Id="rId125" Type="http://schemas.openxmlformats.org/officeDocument/2006/relationships/oleObject" Target="embeddings/oleObject54.bin"/><Relationship Id="rId141" Type="http://schemas.openxmlformats.org/officeDocument/2006/relationships/hyperlink" Target="https://ieeexplore.ieee.org/author/37298976200" TargetMode="External"/><Relationship Id="rId14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oleObject" Target="embeddings/oleObject28.bin"/><Relationship Id="rId92" Type="http://schemas.openxmlformats.org/officeDocument/2006/relationships/image" Target="media/image42.wmf"/><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15.bin"/><Relationship Id="rId66" Type="http://schemas.openxmlformats.org/officeDocument/2006/relationships/image" Target="media/image29.wmf"/><Relationship Id="rId87" Type="http://schemas.openxmlformats.org/officeDocument/2006/relationships/oleObject" Target="embeddings/oleObject36.bin"/><Relationship Id="rId110" Type="http://schemas.openxmlformats.org/officeDocument/2006/relationships/image" Target="media/image51.wmf"/><Relationship Id="rId115" Type="http://schemas.openxmlformats.org/officeDocument/2006/relationships/oleObject" Target="embeddings/oleObject49.bin"/><Relationship Id="rId131" Type="http://schemas.openxmlformats.org/officeDocument/2006/relationships/oleObject" Target="embeddings/Microsoft_Visio_2003-2010_Drawing7.vsd"/><Relationship Id="rId136" Type="http://schemas.openxmlformats.org/officeDocument/2006/relationships/image" Target="media/image64.wmf"/><Relationship Id="rId61" Type="http://schemas.openxmlformats.org/officeDocument/2006/relationships/oleObject" Target="embeddings/oleObject23.bin"/><Relationship Id="rId82" Type="http://schemas.openxmlformats.org/officeDocument/2006/relationships/image" Target="media/image37.wmf"/><Relationship Id="rId19" Type="http://schemas.openxmlformats.org/officeDocument/2006/relationships/oleObject" Target="embeddings/Microsoft_Visio_2003-2010_Drawing3.vsd"/><Relationship Id="rId14" Type="http://schemas.openxmlformats.org/officeDocument/2006/relationships/oleObject" Target="embeddings/Microsoft_Visio_2003-2010_Drawing2.vsd"/><Relationship Id="rId30" Type="http://schemas.openxmlformats.org/officeDocument/2006/relationships/image" Target="media/image11.wmf"/><Relationship Id="rId35" Type="http://schemas.openxmlformats.org/officeDocument/2006/relationships/oleObject" Target="embeddings/oleObject10.bin"/><Relationship Id="rId56" Type="http://schemas.openxmlformats.org/officeDocument/2006/relationships/image" Target="media/image24.wmf"/><Relationship Id="rId77" Type="http://schemas.openxmlformats.org/officeDocument/2006/relationships/oleObject" Target="embeddings/oleObject31.bin"/><Relationship Id="rId100" Type="http://schemas.openxmlformats.org/officeDocument/2006/relationships/image" Target="media/image46.wmf"/><Relationship Id="rId105" Type="http://schemas.openxmlformats.org/officeDocument/2006/relationships/oleObject" Target="embeddings/oleObject45.bin"/><Relationship Id="rId126" Type="http://schemas.openxmlformats.org/officeDocument/2006/relationships/image" Target="media/image59.emf"/><Relationship Id="rId147" Type="http://schemas.openxmlformats.org/officeDocument/2006/relationships/header" Target="header3.xml"/><Relationship Id="rId8" Type="http://schemas.openxmlformats.org/officeDocument/2006/relationships/hyperlink" Target="https://creativecommons.org/licenses/by-sa/4.0/" TargetMode="External"/><Relationship Id="rId51" Type="http://schemas.openxmlformats.org/officeDocument/2006/relationships/oleObject" Target="embeddings/oleObject18.bin"/><Relationship Id="rId72" Type="http://schemas.openxmlformats.org/officeDocument/2006/relationships/image" Target="media/image32.wmf"/><Relationship Id="rId93" Type="http://schemas.openxmlformats.org/officeDocument/2006/relationships/oleObject" Target="embeddings/oleObject39.bin"/><Relationship Id="rId98" Type="http://schemas.openxmlformats.org/officeDocument/2006/relationships/image" Target="media/image45.wmf"/><Relationship Id="rId121" Type="http://schemas.openxmlformats.org/officeDocument/2006/relationships/oleObject" Target="embeddings/oleObject52.bin"/><Relationship Id="rId142" Type="http://schemas.openxmlformats.org/officeDocument/2006/relationships/hyperlink" Target="https://ieeexplore.ieee.org/xpl/RecentIssue.jsp?punumber=6287639" TargetMode="External"/><Relationship Id="rId3" Type="http://schemas.openxmlformats.org/officeDocument/2006/relationships/styles" Target="styles.xml"/><Relationship Id="rId25" Type="http://schemas.openxmlformats.org/officeDocument/2006/relationships/oleObject" Target="embeddings/oleObject5.bin"/><Relationship Id="rId46" Type="http://schemas.openxmlformats.org/officeDocument/2006/relationships/image" Target="media/image19.wmf"/><Relationship Id="rId67" Type="http://schemas.openxmlformats.org/officeDocument/2006/relationships/oleObject" Target="embeddings/oleObject26.bin"/><Relationship Id="rId116" Type="http://schemas.openxmlformats.org/officeDocument/2006/relationships/image" Target="media/image54.wmf"/><Relationship Id="rId137" Type="http://schemas.openxmlformats.org/officeDocument/2006/relationships/oleObject" Target="embeddings/oleObject55.bin"/><Relationship Id="rId20" Type="http://schemas.openxmlformats.org/officeDocument/2006/relationships/image" Target="media/image6.wmf"/><Relationship Id="rId41" Type="http://schemas.openxmlformats.org/officeDocument/2006/relationships/oleObject" Target="embeddings/oleObject13.bin"/><Relationship Id="rId62" Type="http://schemas.openxmlformats.org/officeDocument/2006/relationships/image" Target="media/image27.wmf"/><Relationship Id="rId83" Type="http://schemas.openxmlformats.org/officeDocument/2006/relationships/oleObject" Target="embeddings/oleObject34.bin"/><Relationship Id="rId88" Type="http://schemas.openxmlformats.org/officeDocument/2006/relationships/image" Target="media/image40.wmf"/><Relationship Id="rId111" Type="http://schemas.openxmlformats.org/officeDocument/2006/relationships/oleObject" Target="embeddings/oleObject47.bin"/><Relationship Id="rId132" Type="http://schemas.openxmlformats.org/officeDocument/2006/relationships/image" Target="media/image62.emf"/><Relationship Id="rId15" Type="http://schemas.openxmlformats.org/officeDocument/2006/relationships/image" Target="media/image4.wmf"/><Relationship Id="rId36" Type="http://schemas.openxmlformats.org/officeDocument/2006/relationships/image" Target="media/image14.wmf"/><Relationship Id="rId57" Type="http://schemas.openxmlformats.org/officeDocument/2006/relationships/oleObject" Target="embeddings/oleObject21.bin"/><Relationship Id="rId106" Type="http://schemas.openxmlformats.org/officeDocument/2006/relationships/image" Target="media/image49.wmf"/><Relationship Id="rId127" Type="http://schemas.openxmlformats.org/officeDocument/2006/relationships/oleObject" Target="embeddings/Microsoft_Visio_2003-2010_Drawing5.vsd"/><Relationship Id="rId10" Type="http://schemas.openxmlformats.org/officeDocument/2006/relationships/hyperlink" Target="mailto:nam.daophuong@hust.edu.vn" TargetMode="External"/><Relationship Id="rId31" Type="http://schemas.openxmlformats.org/officeDocument/2006/relationships/oleObject" Target="embeddings/oleObject8.bin"/><Relationship Id="rId52" Type="http://schemas.openxmlformats.org/officeDocument/2006/relationships/image" Target="media/image22.wmf"/><Relationship Id="rId73" Type="http://schemas.openxmlformats.org/officeDocument/2006/relationships/oleObject" Target="embeddings/oleObject29.bin"/><Relationship Id="rId78" Type="http://schemas.openxmlformats.org/officeDocument/2006/relationships/image" Target="media/image35.wmf"/><Relationship Id="rId94" Type="http://schemas.openxmlformats.org/officeDocument/2006/relationships/image" Target="media/image43.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57.wmf"/><Relationship Id="rId143" Type="http://schemas.openxmlformats.org/officeDocument/2006/relationships/header" Target="header1.xml"/><Relationship Id="rId148"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9.wmf"/><Relationship Id="rId47" Type="http://schemas.openxmlformats.org/officeDocument/2006/relationships/oleObject" Target="embeddings/oleObject16.bin"/><Relationship Id="rId68" Type="http://schemas.openxmlformats.org/officeDocument/2006/relationships/image" Target="media/image30.wmf"/><Relationship Id="rId89" Type="http://schemas.openxmlformats.org/officeDocument/2006/relationships/oleObject" Target="embeddings/oleObject37.bin"/><Relationship Id="rId112" Type="http://schemas.openxmlformats.org/officeDocument/2006/relationships/image" Target="media/image52.wmf"/><Relationship Id="rId133" Type="http://schemas.openxmlformats.org/officeDocument/2006/relationships/oleObject" Target="embeddings/Microsoft_Visio_2003-2010_Drawing8.vsd"/><Relationship Id="rId16" Type="http://schemas.openxmlformats.org/officeDocument/2006/relationships/oleObject" Target="embeddings/oleObject1.bin"/><Relationship Id="rId37" Type="http://schemas.openxmlformats.org/officeDocument/2006/relationships/oleObject" Target="embeddings/oleObject11.bin"/><Relationship Id="rId58" Type="http://schemas.openxmlformats.org/officeDocument/2006/relationships/image" Target="media/image25.wmf"/><Relationship Id="rId79" Type="http://schemas.openxmlformats.org/officeDocument/2006/relationships/oleObject" Target="embeddings/oleObject32.bin"/><Relationship Id="rId102" Type="http://schemas.openxmlformats.org/officeDocument/2006/relationships/image" Target="media/image47.wmf"/><Relationship Id="rId123" Type="http://schemas.openxmlformats.org/officeDocument/2006/relationships/oleObject" Target="embeddings/oleObject53.bin"/><Relationship Id="rId144" Type="http://schemas.openxmlformats.org/officeDocument/2006/relationships/header" Target="header2.xml"/><Relationship Id="rId90" Type="http://schemas.openxmlformats.org/officeDocument/2006/relationships/image" Target="media/image4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8471F-26B1-47BC-BF90-2F77F9B15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3669</Words>
  <Characters>20914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IJPEDS</vt:lpstr>
    </vt:vector>
  </TitlesOfParts>
  <Company>cairo</Company>
  <LinksUpToDate>false</LinksUpToDate>
  <CharactersWithSpaces>24534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IJPEDS</dc:title>
  <dc:creator>Chuyen</dc:creator>
  <cp:lastModifiedBy>Nam</cp:lastModifiedBy>
  <cp:revision>3</cp:revision>
  <cp:lastPrinted>2021-06-21T01:15:00Z</cp:lastPrinted>
  <dcterms:created xsi:type="dcterms:W3CDTF">2021-06-21T01:13:00Z</dcterms:created>
  <dcterms:modified xsi:type="dcterms:W3CDTF">2021-06-21T01:27:00Z</dcterms:modified>
</cp:coreProperties>
</file>