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ECD" w:rsidRPr="00300ECD" w:rsidRDefault="00300ECD" w:rsidP="00300EC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Modelling </w:t>
      </w:r>
      <w:r w:rsidRPr="00300ECD">
        <w:rPr>
          <w:b/>
          <w:bCs/>
          <w:sz w:val="32"/>
          <w:szCs w:val="32"/>
        </w:rPr>
        <w:t xml:space="preserve">of a </w:t>
      </w:r>
      <w:r>
        <w:rPr>
          <w:b/>
          <w:bCs/>
          <w:sz w:val="32"/>
          <w:szCs w:val="32"/>
        </w:rPr>
        <w:t>3</w:t>
      </w:r>
      <w:r w:rsidRPr="00300ECD">
        <w:rPr>
          <w:b/>
          <w:bCs/>
          <w:sz w:val="32"/>
          <w:szCs w:val="32"/>
        </w:rPr>
        <w:t>-Phase Induction Motor</w:t>
      </w:r>
    </w:p>
    <w:p w:rsidR="00676596" w:rsidRPr="00ED47AC" w:rsidRDefault="0009795C" w:rsidP="00300ECD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U</w:t>
      </w:r>
      <w:r w:rsidR="00300ECD">
        <w:rPr>
          <w:b/>
          <w:bCs/>
          <w:sz w:val="32"/>
          <w:szCs w:val="32"/>
        </w:rPr>
        <w:t xml:space="preserve">nder Open-Phase Fault </w:t>
      </w:r>
      <w:r w:rsidR="00300ECD" w:rsidRPr="00300ECD">
        <w:rPr>
          <w:b/>
          <w:bCs/>
          <w:sz w:val="32"/>
          <w:szCs w:val="32"/>
        </w:rPr>
        <w:t>Usi</w:t>
      </w:r>
      <w:r w:rsidR="00300ECD">
        <w:rPr>
          <w:b/>
          <w:bCs/>
          <w:sz w:val="32"/>
          <w:szCs w:val="32"/>
        </w:rPr>
        <w:t xml:space="preserve">ng </w:t>
      </w:r>
      <w:proofErr w:type="spellStart"/>
      <w:r w:rsidR="00300ECD">
        <w:rPr>
          <w:b/>
          <w:bCs/>
          <w:sz w:val="32"/>
          <w:szCs w:val="32"/>
        </w:rPr>
        <w:t>Matlab</w:t>
      </w:r>
      <w:proofErr w:type="spellEnd"/>
      <w:r w:rsidR="00300ECD">
        <w:rPr>
          <w:b/>
          <w:bCs/>
          <w:sz w:val="32"/>
          <w:szCs w:val="32"/>
        </w:rPr>
        <w:t>/</w:t>
      </w:r>
      <w:r w:rsidR="00300ECD" w:rsidRPr="00300ECD">
        <w:rPr>
          <w:b/>
          <w:bCs/>
          <w:sz w:val="32"/>
          <w:szCs w:val="32"/>
        </w:rPr>
        <w:t>Simulink</w:t>
      </w:r>
    </w:p>
    <w:p w:rsidR="00676596" w:rsidRPr="00ED47AC" w:rsidRDefault="00676596" w:rsidP="00676596">
      <w:pPr>
        <w:jc w:val="center"/>
        <w:rPr>
          <w:b/>
          <w:bCs/>
        </w:rPr>
      </w:pPr>
    </w:p>
    <w:p w:rsidR="00676596" w:rsidRPr="00ED47AC" w:rsidRDefault="00676596" w:rsidP="00676596">
      <w:pPr>
        <w:jc w:val="center"/>
        <w:rPr>
          <w:b/>
          <w:bCs/>
        </w:rPr>
      </w:pPr>
    </w:p>
    <w:p w:rsidR="00676596" w:rsidRPr="00A64E1F" w:rsidRDefault="00A64E1F" w:rsidP="00A64E1F">
      <w:pPr>
        <w:jc w:val="center"/>
        <w:rPr>
          <w:b/>
          <w:bCs/>
        </w:rPr>
      </w:pPr>
      <w:r w:rsidRPr="00A64E1F">
        <w:rPr>
          <w:b/>
          <w:bCs/>
        </w:rPr>
        <w:t xml:space="preserve">Mohammad </w:t>
      </w:r>
      <w:proofErr w:type="spellStart"/>
      <w:r w:rsidRPr="00A64E1F">
        <w:rPr>
          <w:b/>
          <w:bCs/>
        </w:rPr>
        <w:t>Jannati</w:t>
      </w:r>
      <w:proofErr w:type="spellEnd"/>
      <w:r w:rsidRPr="00A64E1F">
        <w:rPr>
          <w:b/>
          <w:bCs/>
        </w:rPr>
        <w:t>*</w:t>
      </w:r>
      <w:r w:rsidR="00D30E1F" w:rsidRPr="00A64E1F">
        <w:rPr>
          <w:b/>
          <w:bCs/>
        </w:rPr>
        <w:t>,</w:t>
      </w:r>
      <w:r w:rsidR="00676596" w:rsidRPr="00A64E1F">
        <w:rPr>
          <w:b/>
          <w:bCs/>
        </w:rPr>
        <w:t xml:space="preserve"> </w:t>
      </w:r>
      <w:proofErr w:type="spellStart"/>
      <w:r w:rsidR="004B5312" w:rsidRPr="00A64E1F">
        <w:rPr>
          <w:b/>
          <w:bCs/>
        </w:rPr>
        <w:t>Tole</w:t>
      </w:r>
      <w:proofErr w:type="spellEnd"/>
      <w:r w:rsidR="007077E8" w:rsidRPr="00A64E1F">
        <w:rPr>
          <w:b/>
          <w:bCs/>
        </w:rPr>
        <w:t xml:space="preserve"> </w:t>
      </w:r>
      <w:proofErr w:type="spellStart"/>
      <w:r w:rsidR="004B5312" w:rsidRPr="00A64E1F">
        <w:rPr>
          <w:b/>
          <w:bCs/>
        </w:rPr>
        <w:t>Sutikno</w:t>
      </w:r>
      <w:proofErr w:type="spellEnd"/>
      <w:r w:rsidR="004B5312" w:rsidRPr="00A64E1F">
        <w:rPr>
          <w:b/>
          <w:bCs/>
        </w:rPr>
        <w:t>**</w:t>
      </w:r>
    </w:p>
    <w:p w:rsidR="00676596" w:rsidRPr="00A64E1F" w:rsidRDefault="00676596" w:rsidP="00676596">
      <w:pPr>
        <w:jc w:val="center"/>
        <w:rPr>
          <w:sz w:val="18"/>
          <w:szCs w:val="18"/>
        </w:rPr>
      </w:pPr>
      <w:r w:rsidRPr="00A64E1F">
        <w:rPr>
          <w:sz w:val="18"/>
          <w:szCs w:val="18"/>
        </w:rPr>
        <w:t xml:space="preserve">* UTM-PROTON Future Drive Laboratory, Faculty of Electrical Engineering, </w:t>
      </w:r>
      <w:proofErr w:type="spellStart"/>
      <w:r w:rsidRPr="00A64E1F">
        <w:rPr>
          <w:sz w:val="18"/>
          <w:szCs w:val="18"/>
        </w:rPr>
        <w:t>Universiti</w:t>
      </w:r>
      <w:proofErr w:type="spellEnd"/>
      <w:r w:rsidRPr="00A64E1F">
        <w:rPr>
          <w:sz w:val="18"/>
          <w:szCs w:val="18"/>
        </w:rPr>
        <w:t xml:space="preserve"> </w:t>
      </w:r>
      <w:proofErr w:type="spellStart"/>
      <w:r w:rsidRPr="00A64E1F">
        <w:rPr>
          <w:sz w:val="18"/>
          <w:szCs w:val="18"/>
        </w:rPr>
        <w:t>Teknologi</w:t>
      </w:r>
      <w:proofErr w:type="spellEnd"/>
      <w:r w:rsidRPr="00A64E1F">
        <w:rPr>
          <w:sz w:val="18"/>
          <w:szCs w:val="18"/>
        </w:rPr>
        <w:t xml:space="preserve"> Malaysia, Johor </w:t>
      </w:r>
      <w:proofErr w:type="spellStart"/>
      <w:r w:rsidRPr="00A64E1F">
        <w:rPr>
          <w:sz w:val="18"/>
          <w:szCs w:val="18"/>
        </w:rPr>
        <w:t>Bahru</w:t>
      </w:r>
      <w:proofErr w:type="spellEnd"/>
      <w:r w:rsidRPr="00A64E1F">
        <w:rPr>
          <w:sz w:val="18"/>
          <w:szCs w:val="18"/>
        </w:rPr>
        <w:t>, MALAYSIA</w:t>
      </w:r>
    </w:p>
    <w:p w:rsidR="002F14FB" w:rsidRPr="00ED47AC" w:rsidRDefault="002F14FB" w:rsidP="00676596">
      <w:pPr>
        <w:jc w:val="center"/>
        <w:rPr>
          <w:sz w:val="18"/>
          <w:szCs w:val="18"/>
        </w:rPr>
      </w:pPr>
      <w:r w:rsidRPr="00A64E1F">
        <w:rPr>
          <w:sz w:val="18"/>
          <w:szCs w:val="18"/>
        </w:rPr>
        <w:t xml:space="preserve">** Department of Electrical Engineering, </w:t>
      </w:r>
      <w:proofErr w:type="spellStart"/>
      <w:r w:rsidRPr="00A64E1F">
        <w:rPr>
          <w:sz w:val="18"/>
          <w:szCs w:val="18"/>
        </w:rPr>
        <w:t>Universitas</w:t>
      </w:r>
      <w:proofErr w:type="spellEnd"/>
      <w:r w:rsidRPr="00A64E1F">
        <w:rPr>
          <w:sz w:val="18"/>
          <w:szCs w:val="18"/>
        </w:rPr>
        <w:t xml:space="preserve"> Ahmad </w:t>
      </w:r>
      <w:proofErr w:type="spellStart"/>
      <w:r w:rsidRPr="00A64E1F">
        <w:rPr>
          <w:sz w:val="18"/>
          <w:szCs w:val="18"/>
        </w:rPr>
        <w:t>Dahlan</w:t>
      </w:r>
      <w:proofErr w:type="spellEnd"/>
      <w:r w:rsidRPr="00A64E1F">
        <w:rPr>
          <w:sz w:val="18"/>
          <w:szCs w:val="18"/>
        </w:rPr>
        <w:t>, Yogyakarta, Indonesia</w:t>
      </w:r>
    </w:p>
    <w:p w:rsidR="00676596" w:rsidRPr="00ED47AC" w:rsidRDefault="00676596" w:rsidP="00676596">
      <w:pPr>
        <w:jc w:val="center"/>
        <w:rPr>
          <w:sz w:val="18"/>
          <w:szCs w:val="18"/>
        </w:rPr>
      </w:pPr>
    </w:p>
    <w:p w:rsidR="00676596" w:rsidRPr="00ED47AC" w:rsidRDefault="00676596" w:rsidP="00676596">
      <w:pPr>
        <w:jc w:val="center"/>
      </w:pPr>
    </w:p>
    <w:p w:rsidR="00676596" w:rsidRPr="00ED47AC" w:rsidRDefault="00676596" w:rsidP="00676596">
      <w:pPr>
        <w:jc w:val="center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83"/>
        <w:gridCol w:w="5812"/>
      </w:tblGrid>
      <w:tr w:rsidR="00676596" w:rsidRPr="00ED47AC" w:rsidTr="00D30E1F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  <w:rPr>
                <w:b/>
              </w:rPr>
            </w:pPr>
            <w:r w:rsidRPr="00ED47AC"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80793F" w:rsidRDefault="00676596" w:rsidP="00D30E1F">
            <w:pPr>
              <w:spacing w:before="120"/>
              <w:rPr>
                <w:sz w:val="24"/>
                <w:szCs w:val="24"/>
              </w:rPr>
            </w:pPr>
            <w:r w:rsidRPr="0080793F">
              <w:rPr>
                <w:b/>
                <w:bCs/>
                <w:iCs/>
              </w:rPr>
              <w:t>ABSTRACT</w:t>
            </w:r>
          </w:p>
        </w:tc>
      </w:tr>
      <w:tr w:rsidR="00676596" w:rsidRPr="00ED47AC" w:rsidTr="00D30E1F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  <w:color w:val="FF0000"/>
              </w:rPr>
            </w:pPr>
            <w:r w:rsidRPr="00ED47AC">
              <w:rPr>
                <w:b/>
                <w:i/>
                <w:color w:val="FF0000"/>
              </w:rPr>
              <w:t>Article history: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Received Jun 12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Revised Aug 20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  <w:r w:rsidRPr="00ED47AC">
              <w:rPr>
                <w:color w:val="FF0000"/>
              </w:rPr>
              <w:t>Accepted Aug 26</w:t>
            </w:r>
            <w:r w:rsidRPr="00ED47AC">
              <w:rPr>
                <w:color w:val="FF0000"/>
                <w:vertAlign w:val="superscript"/>
              </w:rPr>
              <w:t>th</w:t>
            </w:r>
            <w:r w:rsidRPr="00ED47AC">
              <w:rPr>
                <w:color w:val="FF0000"/>
              </w:rPr>
              <w:t>, 201x</w:t>
            </w:r>
          </w:p>
          <w:p w:rsidR="00676596" w:rsidRPr="00ED47AC" w:rsidRDefault="00676596" w:rsidP="00D30E1F">
            <w:pPr>
              <w:jc w:val="both"/>
              <w:rPr>
                <w:color w:val="FF000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368" w:rsidRPr="0080793F" w:rsidRDefault="00300ECD" w:rsidP="00600F68">
            <w:pPr>
              <w:jc w:val="both"/>
              <w:rPr>
                <w:iCs/>
                <w:sz w:val="18"/>
                <w:szCs w:val="18"/>
              </w:rPr>
            </w:pPr>
            <w:r w:rsidRPr="0080793F">
              <w:rPr>
                <w:iCs/>
                <w:sz w:val="18"/>
                <w:szCs w:val="18"/>
              </w:rPr>
              <w:t xml:space="preserve">The </w:t>
            </w:r>
            <w:r w:rsidR="00021963" w:rsidRPr="0080793F">
              <w:rPr>
                <w:iCs/>
                <w:sz w:val="18"/>
                <w:szCs w:val="18"/>
              </w:rPr>
              <w:t>d-q mode</w:t>
            </w:r>
            <w:r w:rsidR="00600F68" w:rsidRPr="0080793F">
              <w:rPr>
                <w:iCs/>
                <w:sz w:val="18"/>
                <w:szCs w:val="18"/>
              </w:rPr>
              <w:t>l of Induction M</w:t>
            </w:r>
            <w:r w:rsidR="00021963" w:rsidRPr="0080793F">
              <w:rPr>
                <w:iCs/>
                <w:sz w:val="18"/>
                <w:szCs w:val="18"/>
              </w:rPr>
              <w:t>otor</w:t>
            </w:r>
            <w:r w:rsidR="00600F68" w:rsidRPr="0080793F">
              <w:rPr>
                <w:iCs/>
                <w:sz w:val="18"/>
                <w:szCs w:val="18"/>
              </w:rPr>
              <w:t>s (IMs)</w:t>
            </w:r>
            <w:r w:rsidR="00021963" w:rsidRPr="0080793F">
              <w:rPr>
                <w:iCs/>
                <w:sz w:val="18"/>
                <w:szCs w:val="18"/>
              </w:rPr>
              <w:t xml:space="preserve"> </w:t>
            </w:r>
            <w:r w:rsidRPr="0080793F">
              <w:rPr>
                <w:iCs/>
                <w:sz w:val="18"/>
                <w:szCs w:val="18"/>
              </w:rPr>
              <w:t>has been effectively</w:t>
            </w:r>
            <w:r w:rsidR="00021963" w:rsidRPr="0080793F">
              <w:rPr>
                <w:iCs/>
                <w:sz w:val="18"/>
                <w:szCs w:val="18"/>
              </w:rPr>
              <w:t xml:space="preserve"> </w:t>
            </w:r>
            <w:r w:rsidRPr="0080793F">
              <w:rPr>
                <w:iCs/>
                <w:sz w:val="18"/>
                <w:szCs w:val="18"/>
              </w:rPr>
              <w:t xml:space="preserve">used as an efficient </w:t>
            </w:r>
            <w:r w:rsidR="00021963" w:rsidRPr="0080793F">
              <w:rPr>
                <w:iCs/>
                <w:sz w:val="18"/>
                <w:szCs w:val="18"/>
              </w:rPr>
              <w:t xml:space="preserve">method </w:t>
            </w:r>
            <w:r w:rsidRPr="0080793F">
              <w:rPr>
                <w:iCs/>
                <w:sz w:val="18"/>
                <w:szCs w:val="18"/>
              </w:rPr>
              <w:t>to analyze the performance of the</w:t>
            </w:r>
            <w:r w:rsidR="00021963" w:rsidRPr="0080793F">
              <w:rPr>
                <w:iCs/>
                <w:sz w:val="18"/>
                <w:szCs w:val="18"/>
              </w:rPr>
              <w:t xml:space="preserve"> </w:t>
            </w:r>
            <w:r w:rsidRPr="0080793F">
              <w:rPr>
                <w:iCs/>
                <w:sz w:val="18"/>
                <w:szCs w:val="18"/>
              </w:rPr>
              <w:t>induction machines.</w:t>
            </w:r>
            <w:r w:rsidR="00090EBD" w:rsidRPr="0080793F">
              <w:rPr>
                <w:iCs/>
                <w:sz w:val="18"/>
                <w:szCs w:val="18"/>
              </w:rPr>
              <w:t xml:space="preserve"> </w:t>
            </w:r>
            <w:r w:rsidRPr="0080793F">
              <w:rPr>
                <w:iCs/>
                <w:sz w:val="18"/>
                <w:szCs w:val="18"/>
              </w:rPr>
              <w:t xml:space="preserve">This </w:t>
            </w:r>
            <w:r w:rsidR="008D38DB" w:rsidRPr="0080793F">
              <w:rPr>
                <w:iCs/>
                <w:sz w:val="18"/>
                <w:szCs w:val="18"/>
              </w:rPr>
              <w:t xml:space="preserve">study </w:t>
            </w:r>
            <w:r w:rsidRPr="0080793F">
              <w:rPr>
                <w:iCs/>
                <w:sz w:val="18"/>
                <w:szCs w:val="18"/>
              </w:rPr>
              <w:t>presents a step by step</w:t>
            </w:r>
            <w:r w:rsidR="00021963" w:rsidRPr="0080793F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="00090EBD" w:rsidRPr="0080793F">
              <w:rPr>
                <w:iCs/>
                <w:sz w:val="18"/>
                <w:szCs w:val="18"/>
              </w:rPr>
              <w:t>Matlab</w:t>
            </w:r>
            <w:proofErr w:type="spellEnd"/>
            <w:r w:rsidR="00090EBD" w:rsidRPr="0080793F">
              <w:rPr>
                <w:iCs/>
                <w:sz w:val="18"/>
                <w:szCs w:val="18"/>
              </w:rPr>
              <w:t>/S</w:t>
            </w:r>
            <w:r w:rsidR="008D38DB" w:rsidRPr="0080793F">
              <w:rPr>
                <w:iCs/>
                <w:sz w:val="18"/>
                <w:szCs w:val="18"/>
              </w:rPr>
              <w:t xml:space="preserve">imulink implementation of a </w:t>
            </w:r>
            <w:r w:rsidR="00600F68" w:rsidRPr="0080793F">
              <w:rPr>
                <w:iCs/>
                <w:sz w:val="18"/>
                <w:szCs w:val="18"/>
              </w:rPr>
              <w:t xml:space="preserve">star-connected </w:t>
            </w:r>
            <w:r w:rsidR="008D38DB" w:rsidRPr="0080793F">
              <w:rPr>
                <w:iCs/>
                <w:sz w:val="18"/>
                <w:szCs w:val="18"/>
              </w:rPr>
              <w:t xml:space="preserve">3-phase </w:t>
            </w:r>
            <w:r w:rsidR="00600F68" w:rsidRPr="0080793F">
              <w:rPr>
                <w:iCs/>
                <w:sz w:val="18"/>
                <w:szCs w:val="18"/>
              </w:rPr>
              <w:t>IM</w:t>
            </w:r>
            <w:r w:rsidR="008D38DB" w:rsidRPr="0080793F">
              <w:rPr>
                <w:iCs/>
                <w:sz w:val="18"/>
                <w:szCs w:val="18"/>
              </w:rPr>
              <w:t xml:space="preserve"> under open-phase fault (faulty 3-phase </w:t>
            </w:r>
            <w:r w:rsidR="00600F68" w:rsidRPr="0080793F">
              <w:rPr>
                <w:iCs/>
                <w:sz w:val="18"/>
                <w:szCs w:val="18"/>
              </w:rPr>
              <w:t>IM</w:t>
            </w:r>
            <w:r w:rsidR="008D38DB" w:rsidRPr="0080793F">
              <w:rPr>
                <w:iCs/>
                <w:sz w:val="18"/>
                <w:szCs w:val="18"/>
              </w:rPr>
              <w:t xml:space="preserve">) </w:t>
            </w:r>
            <w:r w:rsidRPr="0080793F">
              <w:rPr>
                <w:iCs/>
                <w:sz w:val="18"/>
                <w:szCs w:val="18"/>
              </w:rPr>
              <w:t>using d</w:t>
            </w:r>
            <w:r w:rsidR="008D38DB" w:rsidRPr="0080793F">
              <w:rPr>
                <w:iCs/>
                <w:sz w:val="18"/>
                <w:szCs w:val="18"/>
              </w:rPr>
              <w:t>-q model.</w:t>
            </w:r>
            <w:r w:rsidR="00090EBD" w:rsidRPr="0080793F">
              <w:rPr>
                <w:iCs/>
                <w:sz w:val="18"/>
                <w:szCs w:val="18"/>
              </w:rPr>
              <w:t xml:space="preserve"> </w:t>
            </w:r>
            <w:r w:rsidR="00CB2C21" w:rsidRPr="0080793F">
              <w:rPr>
                <w:iCs/>
                <w:sz w:val="18"/>
                <w:szCs w:val="18"/>
              </w:rPr>
              <w:t>The presented technique in this paper</w:t>
            </w:r>
            <w:r w:rsidR="00090EBD" w:rsidRPr="0080793F">
              <w:rPr>
                <w:iCs/>
                <w:sz w:val="18"/>
                <w:szCs w:val="18"/>
              </w:rPr>
              <w:t xml:space="preserve"> can be simply implemented in one</w:t>
            </w:r>
            <w:r w:rsidR="00CB2C21" w:rsidRPr="0080793F">
              <w:rPr>
                <w:iCs/>
                <w:sz w:val="18"/>
                <w:szCs w:val="18"/>
              </w:rPr>
              <w:t xml:space="preserve"> </w:t>
            </w:r>
            <w:r w:rsidR="00090EBD" w:rsidRPr="0080793F">
              <w:rPr>
                <w:iCs/>
                <w:sz w:val="18"/>
                <w:szCs w:val="18"/>
              </w:rPr>
              <w:t xml:space="preserve">block and can be made available for control purposes. </w:t>
            </w:r>
            <w:r w:rsidRPr="0080793F">
              <w:rPr>
                <w:iCs/>
                <w:sz w:val="18"/>
                <w:szCs w:val="18"/>
              </w:rPr>
              <w:t>The simulated results provide</w:t>
            </w:r>
            <w:r w:rsidR="00090EBD" w:rsidRPr="0080793F">
              <w:rPr>
                <w:iCs/>
                <w:sz w:val="18"/>
                <w:szCs w:val="18"/>
              </w:rPr>
              <w:t xml:space="preserve"> to show</w:t>
            </w:r>
            <w:r w:rsidRPr="0080793F">
              <w:rPr>
                <w:iCs/>
                <w:sz w:val="18"/>
                <w:szCs w:val="18"/>
              </w:rPr>
              <w:t xml:space="preserve"> the behavior of the</w:t>
            </w:r>
            <w:r w:rsidR="00021963" w:rsidRPr="0080793F">
              <w:rPr>
                <w:iCs/>
                <w:sz w:val="18"/>
                <w:szCs w:val="18"/>
              </w:rPr>
              <w:t xml:space="preserve"> </w:t>
            </w:r>
            <w:r w:rsidR="00600F68" w:rsidRPr="0080793F">
              <w:rPr>
                <w:iCs/>
                <w:sz w:val="18"/>
                <w:szCs w:val="18"/>
              </w:rPr>
              <w:t xml:space="preserve">star-connected </w:t>
            </w:r>
            <w:r w:rsidR="00090EBD" w:rsidRPr="0080793F">
              <w:rPr>
                <w:iCs/>
                <w:sz w:val="18"/>
                <w:szCs w:val="18"/>
              </w:rPr>
              <w:t xml:space="preserve">3-phase </w:t>
            </w:r>
            <w:r w:rsidR="00600F68" w:rsidRPr="0080793F">
              <w:rPr>
                <w:iCs/>
                <w:sz w:val="18"/>
                <w:szCs w:val="18"/>
              </w:rPr>
              <w:t xml:space="preserve">IM </w:t>
            </w:r>
            <w:r w:rsidR="00090EBD" w:rsidRPr="0080793F">
              <w:rPr>
                <w:iCs/>
                <w:sz w:val="18"/>
                <w:szCs w:val="18"/>
              </w:rPr>
              <w:t>under open-phase fault condition.</w:t>
            </w:r>
          </w:p>
          <w:p w:rsidR="00A85D66" w:rsidRPr="0080793F" w:rsidRDefault="00A85D66" w:rsidP="00D21368">
            <w:pPr>
              <w:jc w:val="both"/>
              <w:rPr>
                <w:iCs/>
                <w:sz w:val="18"/>
                <w:szCs w:val="18"/>
              </w:rPr>
            </w:pPr>
          </w:p>
          <w:p w:rsidR="00D21368" w:rsidRPr="0080793F" w:rsidRDefault="00D21368" w:rsidP="00D21368">
            <w:pPr>
              <w:jc w:val="both"/>
              <w:rPr>
                <w:iCs/>
                <w:sz w:val="18"/>
                <w:szCs w:val="18"/>
              </w:rPr>
            </w:pPr>
          </w:p>
        </w:tc>
      </w:tr>
      <w:tr w:rsidR="00676596" w:rsidRPr="00ED47AC" w:rsidTr="00D30E1F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</w:rPr>
            </w:pPr>
            <w:r w:rsidRPr="00ED47AC">
              <w:rPr>
                <w:b/>
                <w:i/>
              </w:rPr>
              <w:t>Keyword:</w:t>
            </w:r>
          </w:p>
          <w:p w:rsidR="00600F68" w:rsidRDefault="00600F68" w:rsidP="00DF5090">
            <w:pPr>
              <w:jc w:val="both"/>
            </w:pPr>
            <w:r>
              <w:t xml:space="preserve">Star-connected </w:t>
            </w:r>
            <w:r w:rsidR="006F6C32">
              <w:t>3</w:t>
            </w:r>
            <w:r w:rsidR="00DF5090" w:rsidRPr="00ED47AC">
              <w:t>-phase</w:t>
            </w:r>
            <w:r>
              <w:t xml:space="preserve"> IM</w:t>
            </w:r>
          </w:p>
          <w:p w:rsidR="00676596" w:rsidRPr="00ED47AC" w:rsidRDefault="00B33FC3" w:rsidP="00DF5090">
            <w:pPr>
              <w:jc w:val="both"/>
            </w:pPr>
            <w:r>
              <w:t>d-q model</w:t>
            </w:r>
          </w:p>
          <w:p w:rsidR="002F14FB" w:rsidRDefault="00B33FC3" w:rsidP="00D30E1F">
            <w:pPr>
              <w:jc w:val="both"/>
            </w:pPr>
            <w:r>
              <w:t>Open-phase f</w:t>
            </w:r>
            <w:r w:rsidR="00D30E1F" w:rsidRPr="00ED47AC">
              <w:t>ault</w:t>
            </w:r>
          </w:p>
          <w:p w:rsidR="00B33FC3" w:rsidRPr="00ED47AC" w:rsidRDefault="00B33FC3" w:rsidP="00D30E1F">
            <w:pPr>
              <w:jc w:val="both"/>
            </w:pPr>
            <w:r>
              <w:t>Control purposes</w:t>
            </w:r>
          </w:p>
          <w:p w:rsidR="00DF5090" w:rsidRPr="00ED47AC" w:rsidRDefault="00B33FC3" w:rsidP="00B33FC3">
            <w:pPr>
              <w:jc w:val="both"/>
            </w:pPr>
            <w:proofErr w:type="spellStart"/>
            <w:r w:rsidRPr="00B33FC3">
              <w:t>Matlab</w:t>
            </w:r>
            <w:proofErr w:type="spellEnd"/>
            <w:r w:rsidRPr="00B33FC3">
              <w:t>/Simulink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  <w:rPr>
                <w:iCs/>
                <w:sz w:val="18"/>
                <w:szCs w:val="18"/>
              </w:rPr>
            </w:pPr>
          </w:p>
        </w:tc>
      </w:tr>
      <w:tr w:rsidR="00676596" w:rsidRPr="00ED47AC" w:rsidTr="00D30E1F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6596" w:rsidRPr="00ED47AC" w:rsidRDefault="00676596" w:rsidP="00D30E1F">
            <w:pPr>
              <w:spacing w:before="12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jc w:val="right"/>
              <w:rPr>
                <w:i/>
                <w:iCs/>
                <w:color w:val="FF0000"/>
                <w:sz w:val="18"/>
                <w:szCs w:val="18"/>
              </w:rPr>
            </w:pPr>
            <w:r w:rsidRPr="00ED47AC">
              <w:rPr>
                <w:i/>
                <w:iCs/>
                <w:color w:val="FF0000"/>
                <w:sz w:val="18"/>
                <w:szCs w:val="18"/>
              </w:rPr>
              <w:t xml:space="preserve">Copyright © 201x Institute of Advanced Engineering and Science. </w:t>
            </w:r>
            <w:r w:rsidRPr="00ED47AC">
              <w:rPr>
                <w:i/>
                <w:iCs/>
                <w:color w:val="FF0000"/>
                <w:sz w:val="18"/>
                <w:szCs w:val="18"/>
              </w:rPr>
              <w:br/>
              <w:t>All rights reserved.</w:t>
            </w:r>
          </w:p>
        </w:tc>
      </w:tr>
      <w:tr w:rsidR="00676596" w:rsidRPr="00ED47AC" w:rsidTr="00D30E1F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76596" w:rsidRPr="00ED47AC" w:rsidRDefault="00676596" w:rsidP="00D30E1F">
            <w:pPr>
              <w:spacing w:before="120" w:after="120"/>
              <w:rPr>
                <w:b/>
                <w:i/>
              </w:rPr>
            </w:pPr>
            <w:r w:rsidRPr="00ED47AC">
              <w:rPr>
                <w:b/>
                <w:i/>
              </w:rPr>
              <w:t>Corresponding Author:</w:t>
            </w:r>
          </w:p>
          <w:p w:rsidR="00676596" w:rsidRPr="00A64E1F" w:rsidRDefault="00676596" w:rsidP="00D30E1F">
            <w:r w:rsidRPr="00A64E1F">
              <w:t xml:space="preserve">Mohammad </w:t>
            </w:r>
            <w:proofErr w:type="spellStart"/>
            <w:r w:rsidRPr="00A64E1F">
              <w:t>Jannati</w:t>
            </w:r>
            <w:proofErr w:type="spellEnd"/>
            <w:r w:rsidRPr="00A64E1F">
              <w:t xml:space="preserve">, </w:t>
            </w:r>
          </w:p>
          <w:p w:rsidR="00676596" w:rsidRPr="00A64E1F" w:rsidRDefault="00676596" w:rsidP="00D30E1F">
            <w:r w:rsidRPr="00A64E1F">
              <w:t>Faculty of Electrical Engineering,</w:t>
            </w:r>
            <w:bookmarkStart w:id="0" w:name="_GoBack"/>
            <w:bookmarkEnd w:id="0"/>
          </w:p>
          <w:p w:rsidR="00676596" w:rsidRPr="00A64E1F" w:rsidRDefault="00676596" w:rsidP="00D30E1F">
            <w:proofErr w:type="spellStart"/>
            <w:r w:rsidRPr="00A64E1F">
              <w:t>Universiti</w:t>
            </w:r>
            <w:proofErr w:type="spellEnd"/>
            <w:r w:rsidRPr="00A64E1F">
              <w:t xml:space="preserve"> </w:t>
            </w:r>
            <w:proofErr w:type="spellStart"/>
            <w:r w:rsidRPr="00A64E1F">
              <w:t>Teknologi</w:t>
            </w:r>
            <w:proofErr w:type="spellEnd"/>
            <w:r w:rsidRPr="00A64E1F">
              <w:t xml:space="preserve"> Malaysia,</w:t>
            </w:r>
          </w:p>
          <w:p w:rsidR="00676596" w:rsidRPr="00A64E1F" w:rsidRDefault="00676596" w:rsidP="00D30E1F">
            <w:r w:rsidRPr="00A64E1F">
              <w:t xml:space="preserve">UTM </w:t>
            </w:r>
            <w:proofErr w:type="spellStart"/>
            <w:r w:rsidRPr="00A64E1F">
              <w:t>Skudai</w:t>
            </w:r>
            <w:proofErr w:type="spellEnd"/>
            <w:r w:rsidRPr="00A64E1F">
              <w:t>, 81310 Johor, Malaysia.</w:t>
            </w:r>
          </w:p>
          <w:p w:rsidR="00676596" w:rsidRPr="00ED47AC" w:rsidRDefault="00676596" w:rsidP="00D30E1F">
            <w:pPr>
              <w:spacing w:after="120"/>
              <w:rPr>
                <w:sz w:val="18"/>
                <w:szCs w:val="18"/>
              </w:rPr>
            </w:pPr>
            <w:r w:rsidRPr="00A64E1F">
              <w:t>Email: jannatim94@yahoo.com</w:t>
            </w:r>
          </w:p>
        </w:tc>
      </w:tr>
    </w:tbl>
    <w:p w:rsidR="00676596" w:rsidRPr="00ED47AC" w:rsidRDefault="00676596" w:rsidP="00676596">
      <w:pPr>
        <w:jc w:val="both"/>
      </w:pPr>
    </w:p>
    <w:p w:rsidR="00676596" w:rsidRPr="00ED47AC" w:rsidRDefault="00676596" w:rsidP="00676596">
      <w:pPr>
        <w:jc w:val="both"/>
      </w:pPr>
    </w:p>
    <w:p w:rsidR="00676596" w:rsidRPr="0080793F" w:rsidRDefault="00676596" w:rsidP="00676596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80793F">
        <w:rPr>
          <w:b/>
          <w:bCs/>
          <w:lang w:val="id-ID"/>
        </w:rPr>
        <w:t>INTRODUCTION</w:t>
      </w:r>
    </w:p>
    <w:p w:rsidR="003D4330" w:rsidRPr="0080793F" w:rsidRDefault="003D4330" w:rsidP="003D4330">
      <w:pPr>
        <w:pStyle w:val="text"/>
        <w:ind w:firstLine="709"/>
        <w:rPr>
          <w:rFonts w:ascii="TimesNewRoman" w:hAnsi="TimesNewRoman" w:cs="TimesNewRoman"/>
        </w:rPr>
      </w:pPr>
      <w:r w:rsidRPr="0080793F">
        <w:rPr>
          <w:rFonts w:ascii="TimesNewRoman" w:hAnsi="TimesNewRoman" w:cs="TimesNewRoman"/>
        </w:rPr>
        <w:t>Induction Motors (IMs) are the most robust and the most broadly used machine</w:t>
      </w:r>
      <w:r w:rsidR="00DD34B9">
        <w:rPr>
          <w:rFonts w:ascii="TimesNewRoman" w:hAnsi="TimesNewRoman" w:cs="TimesNewRoman"/>
        </w:rPr>
        <w:t>s</w:t>
      </w:r>
      <w:r w:rsidRPr="0080793F">
        <w:rPr>
          <w:rFonts w:ascii="TimesNewRoman" w:hAnsi="TimesNewRoman" w:cs="TimesNewRoman"/>
        </w:rPr>
        <w:t xml:space="preserve"> in industrial sectors. To show t</w:t>
      </w:r>
      <w:r w:rsidR="0033503C" w:rsidRPr="0080793F">
        <w:rPr>
          <w:rFonts w:ascii="TimesNewRoman" w:hAnsi="TimesNewRoman" w:cs="TimesNewRoman"/>
        </w:rPr>
        <w:t>he behavior of</w:t>
      </w:r>
      <w:r w:rsidRPr="0080793F">
        <w:rPr>
          <w:rFonts w:ascii="TimesNewRoman" w:hAnsi="TimesNewRoman" w:cs="TimesNewRoman"/>
        </w:rPr>
        <w:t xml:space="preserve"> IMs, the modeling of these motors is very important. The modeling of these motors is needed in calculations of fault, voltage drop, control applications, transient analysis and </w:t>
      </w:r>
      <w:proofErr w:type="spellStart"/>
      <w:r w:rsidRPr="0080793F">
        <w:rPr>
          <w:rFonts w:ascii="TimesNewRoman" w:hAnsi="TimesNewRoman" w:cs="TimesNewRoman"/>
        </w:rPr>
        <w:t>etc</w:t>
      </w:r>
      <w:proofErr w:type="spellEnd"/>
      <w:r w:rsidRPr="0080793F">
        <w:rPr>
          <w:rFonts w:ascii="TimesNewRoman" w:hAnsi="TimesNewRoman" w:cs="TimesNewRoman"/>
        </w:rPr>
        <w:t xml:space="preserve"> [</w:t>
      </w:r>
      <w:r w:rsidR="00F87F7B" w:rsidRPr="0080793F">
        <w:rPr>
          <w:rFonts w:ascii="TimesNewRoman" w:hAnsi="TimesNewRoman" w:cs="TimesNewRoman"/>
        </w:rPr>
        <w:t>1</w:t>
      </w:r>
      <w:r w:rsidRPr="0080793F">
        <w:rPr>
          <w:rFonts w:ascii="TimesNewRoman" w:hAnsi="TimesNewRoman" w:cs="TimesNewRoman"/>
        </w:rPr>
        <w:t>]</w:t>
      </w:r>
      <w:r w:rsidR="00F87F7B" w:rsidRPr="0080793F">
        <w:rPr>
          <w:rFonts w:ascii="TimesNewRoman" w:hAnsi="TimesNewRoman" w:cs="TimesNewRoman"/>
        </w:rPr>
        <w:t>-[7]</w:t>
      </w:r>
      <w:r w:rsidRPr="0080793F">
        <w:rPr>
          <w:rFonts w:ascii="TimesNewRoman" w:hAnsi="TimesNewRoman" w:cs="TimesNewRoman"/>
        </w:rPr>
        <w:t xml:space="preserve">. </w:t>
      </w:r>
    </w:p>
    <w:p w:rsidR="00303C65" w:rsidRPr="0080793F" w:rsidRDefault="00303C65" w:rsidP="00DD34B9">
      <w:pPr>
        <w:pStyle w:val="text"/>
        <w:ind w:firstLine="709"/>
      </w:pPr>
      <w:r w:rsidRPr="0080793F">
        <w:t xml:space="preserve">Due to the complexity of the solving </w:t>
      </w:r>
      <w:r w:rsidR="00B33FC3" w:rsidRPr="0080793F">
        <w:t>differential equations</w:t>
      </w:r>
      <w:r w:rsidRPr="0080793F">
        <w:t xml:space="preserve"> of a 3-phase IM, a</w:t>
      </w:r>
      <w:r w:rsidR="00B33FC3" w:rsidRPr="0080793F">
        <w:t xml:space="preserve"> change of variables can be</w:t>
      </w:r>
      <w:r w:rsidRPr="0080793F">
        <w:t xml:space="preserve"> applied </w:t>
      </w:r>
      <w:r w:rsidR="00B33FC3" w:rsidRPr="0080793F">
        <w:t xml:space="preserve">to </w:t>
      </w:r>
      <w:r w:rsidRPr="0080793F">
        <w:t>decrease</w:t>
      </w:r>
      <w:r w:rsidR="00B33FC3" w:rsidRPr="0080793F">
        <w:t xml:space="preserve"> th</w:t>
      </w:r>
      <w:r w:rsidRPr="0080793F">
        <w:t>e complexity of these equations. In this method, 3-phase</w:t>
      </w:r>
      <w:r w:rsidR="00BB5C43" w:rsidRPr="0080793F">
        <w:t xml:space="preserve"> w</w:t>
      </w:r>
      <w:r w:rsidRPr="0080793F">
        <w:t>inding</w:t>
      </w:r>
      <w:r w:rsidR="00BB5C43" w:rsidRPr="0080793F">
        <w:t xml:space="preserve">s </w:t>
      </w:r>
      <w:r w:rsidRPr="0080793F">
        <w:t xml:space="preserve">can be reduced to a set of </w:t>
      </w:r>
      <w:r w:rsidR="00BB5C43" w:rsidRPr="0080793F">
        <w:t>2-</w:t>
      </w:r>
      <w:r w:rsidRPr="0080793F">
        <w:t>phase windings (q-d</w:t>
      </w:r>
      <w:r w:rsidR="00BB5C43" w:rsidRPr="0080793F">
        <w:t xml:space="preserve"> model</w:t>
      </w:r>
      <w:r w:rsidR="003D4330" w:rsidRPr="0080793F">
        <w:t xml:space="preserve">). </w:t>
      </w:r>
      <w:r w:rsidRPr="0080793F">
        <w:t>In other words, the</w:t>
      </w:r>
      <w:r w:rsidR="00BB5C43" w:rsidRPr="0080793F">
        <w:t xml:space="preserve"> 3-phase IM</w:t>
      </w:r>
      <w:r w:rsidRPr="0080793F">
        <w:t xml:space="preserve"> stator</w:t>
      </w:r>
      <w:r w:rsidR="00BB5C43" w:rsidRPr="0080793F">
        <w:t xml:space="preserve"> </w:t>
      </w:r>
      <w:r w:rsidRPr="0080793F">
        <w:t>and rotor variables are transferred to a reference frame, which</w:t>
      </w:r>
      <w:r w:rsidR="00BB5C43" w:rsidRPr="0080793F">
        <w:t xml:space="preserve"> can</w:t>
      </w:r>
      <w:r w:rsidRPr="0080793F">
        <w:t xml:space="preserve"> rotate at any angular velocity</w:t>
      </w:r>
      <w:r w:rsidR="00BB5C43" w:rsidRPr="0080793F">
        <w:t>.</w:t>
      </w:r>
      <w:r w:rsidR="003D4330" w:rsidRPr="0080793F">
        <w:t xml:space="preserve"> </w:t>
      </w:r>
      <w:r w:rsidR="00BB5C43" w:rsidRPr="0080793F">
        <w:t>This method is a powerful technique in implementing the IM equations [</w:t>
      </w:r>
      <w:r w:rsidR="00F87F7B" w:rsidRPr="0080793F">
        <w:t>8</w:t>
      </w:r>
      <w:r w:rsidR="00BB5C43" w:rsidRPr="0080793F">
        <w:t>].</w:t>
      </w:r>
    </w:p>
    <w:p w:rsidR="0004644A" w:rsidRPr="0080793F" w:rsidRDefault="00BB5C43" w:rsidP="00DD34B9">
      <w:pPr>
        <w:pStyle w:val="text"/>
        <w:ind w:firstLine="709"/>
      </w:pPr>
      <w:r w:rsidRPr="0080793F">
        <w:rPr>
          <w:rFonts w:ascii="TimesNewRoman" w:hAnsi="TimesNewRoman" w:cs="TimesNewRoman"/>
        </w:rPr>
        <w:t xml:space="preserve">Due to the asymmetrical structure of a 3-phase IM under open-phase fault (faulty 3-phase IM), the d-q model of a </w:t>
      </w:r>
      <w:r w:rsidR="00DD34B9">
        <w:rPr>
          <w:rFonts w:ascii="TimesNewRoman" w:hAnsi="TimesNewRoman" w:cs="TimesNewRoman"/>
        </w:rPr>
        <w:t xml:space="preserve">healthy </w:t>
      </w:r>
      <w:r w:rsidRPr="0080793F">
        <w:rPr>
          <w:rFonts w:ascii="TimesNewRoman" w:hAnsi="TimesNewRoman" w:cs="TimesNewRoman"/>
        </w:rPr>
        <w:t>3-phase IM is different from a faulty 3-phase IM [</w:t>
      </w:r>
      <w:r w:rsidR="00F87F7B" w:rsidRPr="0080793F">
        <w:rPr>
          <w:rFonts w:ascii="TimesNewRoman" w:hAnsi="TimesNewRoman" w:cs="TimesNewRoman"/>
        </w:rPr>
        <w:t>9</w:t>
      </w:r>
      <w:r w:rsidRPr="0080793F">
        <w:rPr>
          <w:rFonts w:ascii="TimesNewRoman" w:hAnsi="TimesNewRoman" w:cs="TimesNewRoman"/>
        </w:rPr>
        <w:t>].</w:t>
      </w:r>
      <w:r w:rsidR="003D4330" w:rsidRPr="0080793F">
        <w:rPr>
          <w:rFonts w:ascii="TimesNewRoman" w:hAnsi="TimesNewRoman" w:cs="TimesNewRoman"/>
        </w:rPr>
        <w:t xml:space="preserve"> </w:t>
      </w:r>
      <w:r w:rsidR="003D4330" w:rsidRPr="0080793F">
        <w:t>In this paper, we present a contribution to the issue of d-q model of a star-connected 3-phase IM with one phases cut-off based on [</w:t>
      </w:r>
      <w:r w:rsidR="00F87F7B" w:rsidRPr="0080793F">
        <w:t>9</w:t>
      </w:r>
      <w:r w:rsidR="003D4330" w:rsidRPr="0080793F">
        <w:t>]. The published paper in [</w:t>
      </w:r>
      <w:r w:rsidR="00F87F7B" w:rsidRPr="0080793F">
        <w:t>9</w:t>
      </w:r>
      <w:r w:rsidR="003D4330" w:rsidRPr="0080793F">
        <w:t>] investigates the d-q model of a star-connected 3-phase IM with one phase cut-off. The performance of presented model in [</w:t>
      </w:r>
      <w:r w:rsidR="00F87F7B" w:rsidRPr="0080793F">
        <w:t>9</w:t>
      </w:r>
      <w:r w:rsidR="003D4330" w:rsidRPr="0080793F">
        <w:t xml:space="preserve">] is simulated using </w:t>
      </w:r>
      <w:proofErr w:type="spellStart"/>
      <w:r w:rsidR="003D4330" w:rsidRPr="0080793F">
        <w:t>Matlab</w:t>
      </w:r>
      <w:proofErr w:type="spellEnd"/>
      <w:r w:rsidR="003D4330" w:rsidRPr="0080793F">
        <w:t>/M-File</w:t>
      </w:r>
      <w:r w:rsidR="0004644A" w:rsidRPr="0080793F">
        <w:t>.</w:t>
      </w:r>
      <w:r w:rsidR="00DD34B9">
        <w:t xml:space="preserve"> However</w:t>
      </w:r>
      <w:r w:rsidR="0004644A" w:rsidRPr="0080793F">
        <w:t xml:space="preserve">, it was found that </w:t>
      </w:r>
      <w:proofErr w:type="spellStart"/>
      <w:r w:rsidR="0004644A" w:rsidRPr="0080793F">
        <w:t>Matlab</w:t>
      </w:r>
      <w:proofErr w:type="spellEnd"/>
      <w:r w:rsidR="0004644A" w:rsidRPr="0080793F">
        <w:t>/Simulink is more convenient in terms of simplicity in structure and control algorithms.</w:t>
      </w:r>
    </w:p>
    <w:p w:rsidR="00CA6E79" w:rsidRPr="0080793F" w:rsidRDefault="003D4330" w:rsidP="003D4330">
      <w:pPr>
        <w:pStyle w:val="text"/>
        <w:ind w:firstLine="709"/>
      </w:pPr>
      <w:proofErr w:type="spellStart"/>
      <w:r w:rsidRPr="0080793F">
        <w:t>Matlab</w:t>
      </w:r>
      <w:proofErr w:type="spellEnd"/>
      <w:r w:rsidRPr="0080793F">
        <w:t>/Simulink has benefit over other electric machine simulators in modeling the IM using d-q axis t</w:t>
      </w:r>
      <w:r w:rsidR="00F87F7B" w:rsidRPr="0080793F">
        <w:t>ransformation</w:t>
      </w:r>
      <w:r w:rsidRPr="0080793F">
        <w:t xml:space="preserve">. </w:t>
      </w:r>
      <w:r w:rsidR="00E37D53" w:rsidRPr="0080793F">
        <w:t xml:space="preserve">In this </w:t>
      </w:r>
      <w:r w:rsidR="00B33FC3" w:rsidRPr="0080793F">
        <w:t>r</w:t>
      </w:r>
      <w:r w:rsidR="00E37D53" w:rsidRPr="0080793F">
        <w:t>esearch</w:t>
      </w:r>
      <w:r w:rsidR="00B33FC3" w:rsidRPr="0080793F">
        <w:t>,</w:t>
      </w:r>
      <w:r w:rsidR="00E37D53" w:rsidRPr="0080793F">
        <w:t xml:space="preserve"> </w:t>
      </w:r>
      <w:proofErr w:type="spellStart"/>
      <w:r w:rsidR="00B33FC3" w:rsidRPr="0080793F">
        <w:t>Matlab</w:t>
      </w:r>
      <w:proofErr w:type="spellEnd"/>
      <w:r w:rsidR="00B33FC3" w:rsidRPr="0080793F">
        <w:t xml:space="preserve">/Simulink is </w:t>
      </w:r>
      <w:r w:rsidR="00E37D53" w:rsidRPr="0080793F">
        <w:t>applied</w:t>
      </w:r>
      <w:r w:rsidR="00B33FC3" w:rsidRPr="0080793F">
        <w:t xml:space="preserve"> to simulate</w:t>
      </w:r>
      <w:r w:rsidR="00CA6E79" w:rsidRPr="0080793F">
        <w:t xml:space="preserve"> and analyze </w:t>
      </w:r>
      <w:r w:rsidR="00B33FC3" w:rsidRPr="0080793F">
        <w:t>the dynamic performance</w:t>
      </w:r>
      <w:r w:rsidR="00CA6E79" w:rsidRPr="0080793F">
        <w:t xml:space="preserve"> of a star-connected 3-phase IM</w:t>
      </w:r>
      <w:r w:rsidR="00B33FC3" w:rsidRPr="0080793F">
        <w:t xml:space="preserve"> </w:t>
      </w:r>
      <w:r w:rsidR="00CA6E79" w:rsidRPr="0080793F">
        <w:t>under stator winding open-phase fault condition</w:t>
      </w:r>
      <w:r w:rsidR="00BB5C43" w:rsidRPr="0080793F">
        <w:t xml:space="preserve">. </w:t>
      </w:r>
      <w:r w:rsidR="00973D57" w:rsidRPr="0080793F">
        <w:t xml:space="preserve">The provided faulty 3-phase IM model is simulated in a way that makes it understandable for the reader to follow and </w:t>
      </w:r>
      <w:r w:rsidR="00973D57" w:rsidRPr="0080793F">
        <w:lastRenderedPageBreak/>
        <w:t>realize the simulation process since it gives full details about S</w:t>
      </w:r>
      <w:r w:rsidR="00BB5C43" w:rsidRPr="0080793F">
        <w:t xml:space="preserve">imulink of the model equations. </w:t>
      </w:r>
      <w:r w:rsidR="00CA6E79" w:rsidRPr="0080793F">
        <w:t xml:space="preserve">This </w:t>
      </w:r>
      <w:r w:rsidR="00DD34B9">
        <w:t>paper is organized as follows: a</w:t>
      </w:r>
      <w:r w:rsidR="00CA6E79" w:rsidRPr="0080793F">
        <w:t>fter introduction in section 1, in section 2, the mathematical model of a star-connected 3-phase IM under open-phase fault is presented. In section 3,</w:t>
      </w:r>
      <w:r w:rsidR="00BB5C43" w:rsidRPr="0080793F">
        <w:t xml:space="preserve"> simulation of a faulty 3-phase IM using </w:t>
      </w:r>
      <w:proofErr w:type="spellStart"/>
      <w:r w:rsidR="00BB5C43" w:rsidRPr="0080793F">
        <w:t>Matlab</w:t>
      </w:r>
      <w:proofErr w:type="spellEnd"/>
      <w:r w:rsidR="00BB5C43" w:rsidRPr="0080793F">
        <w:t>/Simulink is presented</w:t>
      </w:r>
      <w:r w:rsidR="00CA6E79" w:rsidRPr="0080793F">
        <w:t xml:space="preserve">. To check the performance of the presented method, </w:t>
      </w:r>
      <w:proofErr w:type="spellStart"/>
      <w:r w:rsidR="00CA6E79" w:rsidRPr="0080793F">
        <w:t>Matlab</w:t>
      </w:r>
      <w:proofErr w:type="spellEnd"/>
      <w:r w:rsidR="00CA6E79" w:rsidRPr="0080793F">
        <w:t>/Simulink results are presented in section 4. Conclusions are listed in section 5.</w:t>
      </w:r>
    </w:p>
    <w:p w:rsidR="00CA6E79" w:rsidRPr="0080793F" w:rsidRDefault="00CA6E79" w:rsidP="00B33FC3">
      <w:pPr>
        <w:pStyle w:val="text"/>
        <w:ind w:firstLine="709"/>
      </w:pPr>
    </w:p>
    <w:p w:rsidR="00D92DED" w:rsidRPr="0080793F" w:rsidRDefault="00D92DED" w:rsidP="00B22340">
      <w:pPr>
        <w:rPr>
          <w:b/>
          <w:bCs/>
        </w:rPr>
      </w:pPr>
    </w:p>
    <w:p w:rsidR="00B22340" w:rsidRPr="0080793F" w:rsidRDefault="005A40CB" w:rsidP="00A87381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80793F">
        <w:rPr>
          <w:b/>
          <w:bCs/>
        </w:rPr>
        <w:t xml:space="preserve">FAULTY </w:t>
      </w:r>
      <w:r w:rsidR="006E37D5" w:rsidRPr="0080793F">
        <w:rPr>
          <w:b/>
          <w:bCs/>
        </w:rPr>
        <w:t>3</w:t>
      </w:r>
      <w:r w:rsidR="00A87381" w:rsidRPr="0080793F">
        <w:rPr>
          <w:b/>
          <w:bCs/>
        </w:rPr>
        <w:t xml:space="preserve">-PHASE </w:t>
      </w:r>
      <w:r w:rsidRPr="0080793F">
        <w:rPr>
          <w:b/>
          <w:bCs/>
        </w:rPr>
        <w:t>IM EQUATIOS</w:t>
      </w:r>
    </w:p>
    <w:p w:rsidR="00BC6D5D" w:rsidRPr="0080793F" w:rsidRDefault="00BC6D5D" w:rsidP="005A40CB">
      <w:pPr>
        <w:pStyle w:val="text"/>
        <w:ind w:firstLine="709"/>
      </w:pPr>
      <w:r w:rsidRPr="0080793F">
        <w:t xml:space="preserve">For the purposes of the </w:t>
      </w:r>
      <w:r w:rsidR="005A40CB" w:rsidRPr="0080793F">
        <w:t>current research</w:t>
      </w:r>
      <w:r w:rsidR="00873F97" w:rsidRPr="0080793F">
        <w:t>,</w:t>
      </w:r>
      <w:r w:rsidRPr="0080793F">
        <w:t xml:space="preserve"> the </w:t>
      </w:r>
      <w:r w:rsidR="005A40CB" w:rsidRPr="0080793F">
        <w:t xml:space="preserve">faulty </w:t>
      </w:r>
      <w:r w:rsidRPr="0080793F">
        <w:t>3-phase IM</w:t>
      </w:r>
      <w:r w:rsidR="005A40CB" w:rsidRPr="0080793F">
        <w:t xml:space="preserve"> equations are shown </w:t>
      </w:r>
      <w:r w:rsidRPr="0080793F">
        <w:t>by the following equations (in these equations superscript “</w:t>
      </w:r>
      <w:r w:rsidRPr="0080793F">
        <w:rPr>
          <w:i/>
          <w:iCs/>
        </w:rPr>
        <w:t>s</w:t>
      </w:r>
      <w:r w:rsidRPr="0080793F">
        <w:t xml:space="preserve">” </w:t>
      </w:r>
      <w:r w:rsidR="005A40CB" w:rsidRPr="0080793F">
        <w:t>show</w:t>
      </w:r>
      <w:r w:rsidRPr="0080793F">
        <w:t>s</w:t>
      </w:r>
      <w:r w:rsidR="00EF173E" w:rsidRPr="0080793F">
        <w:t xml:space="preserve"> the use of a</w:t>
      </w:r>
      <w:r w:rsidRPr="0080793F">
        <w:t xml:space="preserve"> stationary reference frame)</w:t>
      </w:r>
      <w:r w:rsidR="00021924" w:rsidRPr="0080793F">
        <w:t xml:space="preserve"> [</w:t>
      </w:r>
      <w:r w:rsidR="0097166D" w:rsidRPr="0080793F">
        <w:t>9</w:t>
      </w:r>
      <w:r w:rsidR="00021924" w:rsidRPr="0080793F">
        <w:t>]</w:t>
      </w:r>
      <w:r w:rsidRPr="0080793F">
        <w:t>:</w:t>
      </w:r>
    </w:p>
    <w:p w:rsidR="00EF173E" w:rsidRPr="0080793F" w:rsidRDefault="00EF173E" w:rsidP="00EA6060">
      <w:pPr>
        <w:pStyle w:val="text"/>
        <w:ind w:firstLine="0"/>
        <w:rPr>
          <w:i/>
          <w:iCs/>
        </w:rPr>
      </w:pPr>
    </w:p>
    <w:p w:rsidR="00EA6060" w:rsidRPr="0080793F" w:rsidRDefault="00EA6060" w:rsidP="00EA6060">
      <w:pPr>
        <w:pStyle w:val="text"/>
        <w:ind w:firstLine="0"/>
        <w:rPr>
          <w:i/>
          <w:iCs/>
        </w:rPr>
      </w:pPr>
      <w:r w:rsidRPr="0080793F">
        <w:rPr>
          <w:i/>
          <w:iCs/>
        </w:rPr>
        <w:t>Stator voltage equations:</w:t>
      </w:r>
    </w:p>
    <w:p w:rsidR="00EA6060" w:rsidRPr="0080793F" w:rsidRDefault="005A40CB" w:rsidP="00EF173E">
      <w:pPr>
        <w:pStyle w:val="text"/>
        <w:ind w:firstLine="0"/>
      </w:pPr>
      <w:r w:rsidRPr="0080793F">
        <w:rPr>
          <w:position w:val="-34"/>
        </w:rPr>
        <w:object w:dxaOrig="54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39pt" o:ole="">
            <v:imagedata r:id="rId9" o:title=""/>
          </v:shape>
          <o:OLEObject Type="Embed" ProgID="Equation.3" ShapeID="_x0000_i1025" DrawAspect="Content" ObjectID="_1533584013" r:id="rId10"/>
        </w:object>
      </w:r>
      <w:r w:rsidR="00EA6060" w:rsidRPr="0080793F">
        <w:t xml:space="preserve">   </w:t>
      </w:r>
      <w:r w:rsidR="00EA6060" w:rsidRPr="0080793F">
        <w:tab/>
        <w:t xml:space="preserve">   </w:t>
      </w:r>
      <w:r w:rsidR="00EF173E" w:rsidRPr="0080793F">
        <w:tab/>
      </w:r>
      <w:r w:rsidR="00EF173E" w:rsidRPr="0080793F">
        <w:tab/>
      </w:r>
      <w:r w:rsidR="00EF173E" w:rsidRPr="0080793F">
        <w:tab/>
      </w:r>
      <w:r w:rsidRPr="0080793F">
        <w:tab/>
      </w:r>
      <w:r w:rsidR="00EA6060" w:rsidRPr="0080793F">
        <w:t xml:space="preserve"> (1)</w:t>
      </w:r>
    </w:p>
    <w:p w:rsidR="00E87933" w:rsidRPr="0080793F" w:rsidRDefault="00E87933" w:rsidP="00E87933">
      <w:pPr>
        <w:pStyle w:val="text"/>
        <w:ind w:firstLine="0"/>
        <w:rPr>
          <w:i/>
          <w:iCs/>
        </w:rPr>
      </w:pPr>
    </w:p>
    <w:p w:rsidR="00E87933" w:rsidRPr="0080793F" w:rsidRDefault="00E87933" w:rsidP="00E87933">
      <w:pPr>
        <w:pStyle w:val="text"/>
        <w:ind w:firstLine="0"/>
        <w:rPr>
          <w:i/>
          <w:iCs/>
        </w:rPr>
      </w:pPr>
      <w:r w:rsidRPr="0080793F">
        <w:rPr>
          <w:i/>
          <w:iCs/>
        </w:rPr>
        <w:t>Stator flux equations:</w:t>
      </w:r>
    </w:p>
    <w:p w:rsidR="00E87933" w:rsidRPr="0080793F" w:rsidRDefault="00E87933" w:rsidP="00E87933">
      <w:pPr>
        <w:pStyle w:val="text"/>
        <w:ind w:firstLine="0"/>
      </w:pPr>
      <w:r w:rsidRPr="0080793F">
        <w:rPr>
          <w:position w:val="-34"/>
        </w:rPr>
        <w:object w:dxaOrig="4140" w:dyaOrig="800">
          <v:shape id="_x0000_i1026" type="#_x0000_t75" style="width:169.5pt;height:39pt" o:ole="">
            <v:imagedata r:id="rId11" o:title=""/>
          </v:shape>
          <o:OLEObject Type="Embed" ProgID="Equation.3" ShapeID="_x0000_i1026" DrawAspect="Content" ObjectID="_1533584014" r:id="rId12"/>
        </w:object>
      </w:r>
      <w:r w:rsidRPr="0080793F">
        <w:t xml:space="preserve">   </w:t>
      </w:r>
      <w:r w:rsidRPr="0080793F">
        <w:tab/>
        <w:t xml:space="preserve">  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 xml:space="preserve"> (2)</w:t>
      </w:r>
    </w:p>
    <w:p w:rsidR="00E87933" w:rsidRPr="0080793F" w:rsidRDefault="00E87933" w:rsidP="00E87933">
      <w:pPr>
        <w:pStyle w:val="text"/>
        <w:ind w:firstLine="709"/>
      </w:pPr>
    </w:p>
    <w:p w:rsidR="00EA6060" w:rsidRPr="0080793F" w:rsidRDefault="00EA6060" w:rsidP="00EA6060">
      <w:pPr>
        <w:pStyle w:val="text"/>
        <w:ind w:firstLine="0"/>
        <w:rPr>
          <w:i/>
          <w:iCs/>
        </w:rPr>
      </w:pPr>
      <w:r w:rsidRPr="0080793F">
        <w:rPr>
          <w:i/>
          <w:iCs/>
        </w:rPr>
        <w:t>Rotor voltage equations:</w:t>
      </w:r>
    </w:p>
    <w:p w:rsidR="00EA6060" w:rsidRPr="0080793F" w:rsidRDefault="005A40CB" w:rsidP="00EF173E">
      <w:pPr>
        <w:pStyle w:val="text"/>
        <w:ind w:firstLine="0"/>
      </w:pPr>
      <w:r w:rsidRPr="0080793F">
        <w:rPr>
          <w:position w:val="-34"/>
        </w:rPr>
        <w:object w:dxaOrig="6160" w:dyaOrig="800">
          <v:shape id="_x0000_i1027" type="#_x0000_t75" style="width:259.5pt;height:36pt" o:ole="">
            <v:imagedata r:id="rId13" o:title=""/>
          </v:shape>
          <o:OLEObject Type="Embed" ProgID="Equation.3" ShapeID="_x0000_i1027" DrawAspect="Content" ObjectID="_1533584015" r:id="rId14"/>
        </w:object>
      </w:r>
      <w:r w:rsidR="00EA6060" w:rsidRPr="0080793F">
        <w:t xml:space="preserve"> </w:t>
      </w:r>
      <w:r w:rsidR="00EA6060" w:rsidRPr="0080793F">
        <w:tab/>
      </w:r>
      <w:r w:rsidR="00EF173E" w:rsidRPr="0080793F">
        <w:tab/>
      </w:r>
      <w:r w:rsidR="00EF173E" w:rsidRPr="0080793F">
        <w:tab/>
      </w:r>
      <w:r w:rsidR="00EF173E" w:rsidRPr="0080793F">
        <w:tab/>
      </w:r>
      <w:r w:rsidR="00E87933" w:rsidRPr="0080793F">
        <w:t>(3</w:t>
      </w:r>
      <w:r w:rsidR="00EA6060" w:rsidRPr="0080793F">
        <w:t>)</w:t>
      </w:r>
    </w:p>
    <w:p w:rsidR="00EA6060" w:rsidRPr="0080793F" w:rsidRDefault="00EA6060" w:rsidP="00EA6060">
      <w:pPr>
        <w:pStyle w:val="text"/>
        <w:ind w:firstLine="0"/>
        <w:rPr>
          <w:i/>
          <w:iCs/>
        </w:rPr>
      </w:pPr>
    </w:p>
    <w:p w:rsidR="00E87933" w:rsidRPr="0080793F" w:rsidRDefault="00E87933" w:rsidP="00E87933">
      <w:pPr>
        <w:pStyle w:val="text"/>
        <w:ind w:firstLine="0"/>
        <w:rPr>
          <w:i/>
          <w:iCs/>
        </w:rPr>
      </w:pPr>
      <w:r w:rsidRPr="0080793F">
        <w:rPr>
          <w:i/>
          <w:iCs/>
        </w:rPr>
        <w:t>Rotor flux equations:</w:t>
      </w:r>
    </w:p>
    <w:p w:rsidR="00E87933" w:rsidRPr="0080793F" w:rsidRDefault="009A5CC9" w:rsidP="00E87933">
      <w:pPr>
        <w:pStyle w:val="text"/>
        <w:ind w:firstLine="0"/>
      </w:pPr>
      <w:r w:rsidRPr="0080793F">
        <w:rPr>
          <w:position w:val="-34"/>
        </w:rPr>
        <w:object w:dxaOrig="3920" w:dyaOrig="800">
          <v:shape id="_x0000_i1028" type="#_x0000_t75" style="width:165pt;height:36pt" o:ole="">
            <v:imagedata r:id="rId15" o:title=""/>
          </v:shape>
          <o:OLEObject Type="Embed" ProgID="Equation.3" ShapeID="_x0000_i1028" DrawAspect="Content" ObjectID="_1533584016" r:id="rId16"/>
        </w:object>
      </w:r>
      <w:r w:rsidR="00E87933" w:rsidRPr="0080793F">
        <w:t xml:space="preserve"> </w:t>
      </w:r>
      <w:r w:rsidR="00E87933" w:rsidRPr="0080793F">
        <w:tab/>
      </w:r>
      <w:r w:rsidR="00E87933" w:rsidRPr="0080793F">
        <w:tab/>
      </w:r>
      <w:r w:rsidR="00E87933" w:rsidRPr="0080793F">
        <w:tab/>
      </w:r>
      <w:r w:rsidR="00E87933" w:rsidRPr="0080793F">
        <w:tab/>
      </w:r>
      <w:r w:rsidR="00E87933" w:rsidRPr="0080793F">
        <w:tab/>
      </w:r>
      <w:r w:rsidR="00E87933" w:rsidRPr="0080793F">
        <w:tab/>
      </w:r>
      <w:r w:rsidR="00E87933" w:rsidRPr="0080793F">
        <w:tab/>
        <w:t>(4)</w:t>
      </w:r>
    </w:p>
    <w:p w:rsidR="00E87933" w:rsidRPr="0080793F" w:rsidRDefault="00E87933" w:rsidP="00EA6060">
      <w:pPr>
        <w:pStyle w:val="text"/>
        <w:ind w:firstLine="0"/>
        <w:rPr>
          <w:i/>
          <w:iCs/>
        </w:rPr>
      </w:pPr>
    </w:p>
    <w:p w:rsidR="00EA6060" w:rsidRPr="0080793F" w:rsidRDefault="00EA6060" w:rsidP="00EA6060">
      <w:pPr>
        <w:pStyle w:val="text"/>
        <w:ind w:firstLine="0"/>
        <w:rPr>
          <w:i/>
          <w:iCs/>
        </w:rPr>
      </w:pPr>
      <w:r w:rsidRPr="0080793F">
        <w:rPr>
          <w:i/>
          <w:iCs/>
        </w:rPr>
        <w:t>Torque equations:</w:t>
      </w:r>
    </w:p>
    <w:p w:rsidR="00EA6060" w:rsidRPr="0080793F" w:rsidRDefault="005A40CB" w:rsidP="00A94DE2">
      <w:pPr>
        <w:pStyle w:val="text"/>
        <w:ind w:firstLine="0"/>
      </w:pPr>
      <w:r w:rsidRPr="0080793F">
        <w:rPr>
          <w:position w:val="-24"/>
        </w:rPr>
        <w:object w:dxaOrig="2880" w:dyaOrig="620">
          <v:shape id="_x0000_i1029" type="#_x0000_t75" style="width:136.5pt;height:30pt" o:ole="">
            <v:imagedata r:id="rId17" o:title=""/>
          </v:shape>
          <o:OLEObject Type="Embed" ProgID="Equation.3" ShapeID="_x0000_i1029" DrawAspect="Content" ObjectID="_1533584017" r:id="rId18"/>
        </w:object>
      </w:r>
      <w:r w:rsidR="00EA6060" w:rsidRPr="0080793F">
        <w:t xml:space="preserve">                  </w:t>
      </w:r>
      <w:r w:rsidR="00EA6060" w:rsidRPr="0080793F">
        <w:tab/>
      </w:r>
      <w:r w:rsidR="00EA6060" w:rsidRPr="0080793F">
        <w:tab/>
      </w:r>
      <w:r w:rsidR="00EA6060" w:rsidRPr="0080793F">
        <w:tab/>
      </w:r>
      <w:r w:rsidR="00EA6060" w:rsidRPr="0080793F">
        <w:tab/>
      </w:r>
      <w:r w:rsidR="00A433AA" w:rsidRPr="0080793F">
        <w:tab/>
      </w:r>
      <w:r w:rsidR="00A433AA" w:rsidRPr="0080793F">
        <w:tab/>
      </w:r>
      <w:r w:rsidR="00E87933" w:rsidRPr="0080793F">
        <w:t>(5</w:t>
      </w:r>
      <w:r w:rsidR="00EA6060" w:rsidRPr="0080793F">
        <w:t>)</w:t>
      </w:r>
    </w:p>
    <w:p w:rsidR="00EF173E" w:rsidRPr="0080793F" w:rsidRDefault="005A40CB" w:rsidP="00EA6060">
      <w:pPr>
        <w:pStyle w:val="text"/>
        <w:ind w:firstLine="0"/>
      </w:pPr>
      <w:r w:rsidRPr="0080793F">
        <w:rPr>
          <w:position w:val="-28"/>
        </w:rPr>
        <w:object w:dxaOrig="2700" w:dyaOrig="660">
          <v:shape id="_x0000_i1030" type="#_x0000_t75" style="width:135pt;height:33pt" o:ole="">
            <v:imagedata r:id="rId19" o:title=""/>
          </v:shape>
          <o:OLEObject Type="Embed" ProgID="Equation.3" ShapeID="_x0000_i1030" DrawAspect="Content" ObjectID="_1533584018" r:id="rId20"/>
        </w:object>
      </w:r>
      <w:r w:rsidR="00EF173E" w:rsidRPr="0080793F">
        <w:t xml:space="preserve">   </w:t>
      </w:r>
      <w:r w:rsidR="00EF173E" w:rsidRPr="0080793F">
        <w:tab/>
      </w:r>
      <w:r w:rsidR="00EF173E" w:rsidRPr="0080793F">
        <w:tab/>
      </w:r>
      <w:r w:rsidR="00EF173E" w:rsidRPr="0080793F">
        <w:tab/>
      </w:r>
      <w:r w:rsidR="00EF173E" w:rsidRPr="0080793F">
        <w:tab/>
      </w:r>
      <w:r w:rsidR="00EF173E" w:rsidRPr="0080793F">
        <w:tab/>
      </w:r>
      <w:r w:rsidR="00EF173E" w:rsidRPr="0080793F">
        <w:tab/>
      </w:r>
      <w:r w:rsidRPr="0080793F">
        <w:tab/>
      </w:r>
      <w:r w:rsidR="00E87933" w:rsidRPr="0080793F">
        <w:tab/>
        <w:t>(6</w:t>
      </w:r>
      <w:r w:rsidR="00EF173E" w:rsidRPr="0080793F">
        <w:t>)</w:t>
      </w:r>
    </w:p>
    <w:p w:rsidR="005A40CB" w:rsidRPr="0080793F" w:rsidRDefault="005A40CB" w:rsidP="00021924">
      <w:pPr>
        <w:pStyle w:val="text"/>
        <w:ind w:firstLine="709"/>
      </w:pPr>
      <w:r w:rsidRPr="0080793F">
        <w:t>In (1)-(</w:t>
      </w:r>
      <w:r w:rsidR="009A5CC9" w:rsidRPr="0080793F">
        <w:t>6</w:t>
      </w:r>
      <w:r w:rsidRPr="0080793F">
        <w:t>)</w:t>
      </w:r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v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ds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v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qs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v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dr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v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qr</w:t>
      </w:r>
      <w:proofErr w:type="spellEnd"/>
      <w:r w:rsidR="009A5CC9" w:rsidRPr="0080793F">
        <w:t xml:space="preserve">, </w:t>
      </w:r>
      <w:proofErr w:type="spellStart"/>
      <w:r w:rsidR="009A5CC9" w:rsidRPr="0080793F">
        <w:rPr>
          <w:i/>
          <w:iCs/>
        </w:rPr>
        <w:t>φ</w:t>
      </w:r>
      <w:r w:rsidR="009A5CC9" w:rsidRPr="0080793F">
        <w:rPr>
          <w:i/>
          <w:iCs/>
          <w:vertAlign w:val="superscript"/>
        </w:rPr>
        <w:t>s</w:t>
      </w:r>
      <w:r w:rsidR="009A5CC9" w:rsidRPr="0080793F">
        <w:rPr>
          <w:i/>
          <w:iCs/>
          <w:vertAlign w:val="subscript"/>
        </w:rPr>
        <w:t>ds</w:t>
      </w:r>
      <w:proofErr w:type="spellEnd"/>
      <w:r w:rsidR="009A5CC9" w:rsidRPr="0080793F">
        <w:t xml:space="preserve">, </w:t>
      </w:r>
      <w:proofErr w:type="spellStart"/>
      <w:r w:rsidR="009A5CC9" w:rsidRPr="0080793F">
        <w:rPr>
          <w:i/>
          <w:iCs/>
        </w:rPr>
        <w:t>φ</w:t>
      </w:r>
      <w:r w:rsidR="009A5CC9" w:rsidRPr="0080793F">
        <w:rPr>
          <w:i/>
          <w:iCs/>
          <w:vertAlign w:val="superscript"/>
        </w:rPr>
        <w:t>s</w:t>
      </w:r>
      <w:r w:rsidR="009A5CC9" w:rsidRPr="0080793F">
        <w:rPr>
          <w:i/>
          <w:iCs/>
          <w:vertAlign w:val="subscript"/>
        </w:rPr>
        <w:t>qs</w:t>
      </w:r>
      <w:proofErr w:type="spellEnd"/>
      <w:r w:rsidR="009A5CC9" w:rsidRPr="0080793F">
        <w:t xml:space="preserve">, </w:t>
      </w:r>
      <w:proofErr w:type="spellStart"/>
      <w:r w:rsidR="009A5CC9" w:rsidRPr="0080793F">
        <w:rPr>
          <w:i/>
          <w:iCs/>
        </w:rPr>
        <w:t>φ</w:t>
      </w:r>
      <w:r w:rsidR="009A5CC9" w:rsidRPr="0080793F">
        <w:rPr>
          <w:i/>
          <w:iCs/>
          <w:vertAlign w:val="superscript"/>
        </w:rPr>
        <w:t>s</w:t>
      </w:r>
      <w:r w:rsidR="009A5CC9" w:rsidRPr="0080793F">
        <w:rPr>
          <w:i/>
          <w:iCs/>
          <w:vertAlign w:val="subscript"/>
        </w:rPr>
        <w:t>dr</w:t>
      </w:r>
      <w:proofErr w:type="spellEnd"/>
      <w:r w:rsidR="009A5CC9" w:rsidRPr="0080793F">
        <w:t>,</w:t>
      </w:r>
      <w:r w:rsidR="009A5CC9" w:rsidRPr="0080793F">
        <w:rPr>
          <w:i/>
          <w:iCs/>
        </w:rPr>
        <w:t xml:space="preserve"> </w:t>
      </w:r>
      <w:proofErr w:type="spellStart"/>
      <w:r w:rsidR="009A5CC9" w:rsidRPr="0080793F">
        <w:rPr>
          <w:i/>
          <w:iCs/>
        </w:rPr>
        <w:t>φ</w:t>
      </w:r>
      <w:r w:rsidR="009A5CC9" w:rsidRPr="0080793F">
        <w:rPr>
          <w:i/>
          <w:iCs/>
          <w:vertAlign w:val="superscript"/>
        </w:rPr>
        <w:t>s</w:t>
      </w:r>
      <w:r w:rsidR="009A5CC9" w:rsidRPr="0080793F">
        <w:rPr>
          <w:i/>
          <w:iCs/>
          <w:vertAlign w:val="subscript"/>
        </w:rPr>
        <w:t>qr</w:t>
      </w:r>
      <w:proofErr w:type="spellEnd"/>
      <w:r w:rsidR="009A5CC9" w:rsidRPr="0080793F">
        <w:t>,</w:t>
      </w:r>
      <w:r w:rsidR="009A5CC9" w:rsidRPr="0080793F">
        <w:rPr>
          <w:i/>
          <w:iCs/>
        </w:rPr>
        <w:t xml:space="preserve"> </w:t>
      </w:r>
      <w:proofErr w:type="spellStart"/>
      <w:r w:rsidR="00D16EC3" w:rsidRPr="0080793F">
        <w:rPr>
          <w:i/>
          <w:iCs/>
        </w:rPr>
        <w:t>i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ds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i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qs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i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dr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i</w:t>
      </w:r>
      <w:r w:rsidR="00D16EC3" w:rsidRPr="0080793F">
        <w:rPr>
          <w:i/>
          <w:iCs/>
          <w:vertAlign w:val="superscript"/>
        </w:rPr>
        <w:t>s</w:t>
      </w:r>
      <w:r w:rsidR="00D16EC3" w:rsidRPr="0080793F">
        <w:rPr>
          <w:i/>
          <w:iCs/>
          <w:vertAlign w:val="subscript"/>
        </w:rPr>
        <w:t>qr</w:t>
      </w:r>
      <w:proofErr w:type="spellEnd"/>
      <w:r w:rsidR="00D16EC3" w:rsidRPr="0080793F">
        <w:t xml:space="preserve"> are</w:t>
      </w:r>
      <w:r w:rsidRPr="0080793F">
        <w:t xml:space="preserve"> the stator voltages, the rotor </w:t>
      </w:r>
      <w:r w:rsidR="00D16EC3" w:rsidRPr="0080793F">
        <w:t>voltages,</w:t>
      </w:r>
      <w:r w:rsidR="009A5CC9" w:rsidRPr="0080793F">
        <w:t xml:space="preserve"> the stator fluxes, the rotor fluxes, </w:t>
      </w:r>
      <w:r w:rsidR="00D16EC3" w:rsidRPr="0080793F">
        <w:t>the stator currents and</w:t>
      </w:r>
      <w:r w:rsidR="00D16EC3" w:rsidRPr="0080793F">
        <w:rPr>
          <w:i/>
          <w:iCs/>
        </w:rPr>
        <w:t xml:space="preserve"> </w:t>
      </w:r>
      <w:r w:rsidR="00D16EC3" w:rsidRPr="0080793F">
        <w:t xml:space="preserve">the rotor currents. </w:t>
      </w:r>
      <w:proofErr w:type="spellStart"/>
      <w:proofErr w:type="gramStart"/>
      <w:r w:rsidR="00D16EC3" w:rsidRPr="0080793F">
        <w:rPr>
          <w:i/>
          <w:iCs/>
        </w:rPr>
        <w:t>r</w:t>
      </w:r>
      <w:r w:rsidR="00D16EC3" w:rsidRPr="0080793F">
        <w:rPr>
          <w:i/>
          <w:iCs/>
          <w:vertAlign w:val="subscript"/>
        </w:rPr>
        <w:t>s</w:t>
      </w:r>
      <w:proofErr w:type="spellEnd"/>
      <w:proofErr w:type="gram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r</w:t>
      </w:r>
      <w:r w:rsidR="00D16EC3" w:rsidRPr="0080793F">
        <w:rPr>
          <w:i/>
          <w:iCs/>
          <w:vertAlign w:val="subscript"/>
        </w:rPr>
        <w:t>r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L</w:t>
      </w:r>
      <w:r w:rsidR="00D16EC3" w:rsidRPr="0080793F">
        <w:rPr>
          <w:i/>
          <w:iCs/>
          <w:vertAlign w:val="subscript"/>
        </w:rPr>
        <w:t>ds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L</w:t>
      </w:r>
      <w:r w:rsidR="00D16EC3" w:rsidRPr="0080793F">
        <w:rPr>
          <w:i/>
          <w:iCs/>
          <w:vertAlign w:val="subscript"/>
        </w:rPr>
        <w:t>qs</w:t>
      </w:r>
      <w:proofErr w:type="spellEnd"/>
      <w:r w:rsidR="00D16EC3" w:rsidRPr="0080793F">
        <w:t>,</w:t>
      </w:r>
      <w:r w:rsidR="00D16EC3" w:rsidRPr="0080793F">
        <w:rPr>
          <w:i/>
          <w:iCs/>
        </w:rPr>
        <w:t xml:space="preserve"> </w:t>
      </w:r>
      <w:proofErr w:type="spellStart"/>
      <w:r w:rsidR="00D16EC3" w:rsidRPr="0080793F">
        <w:rPr>
          <w:i/>
          <w:iCs/>
        </w:rPr>
        <w:t>L</w:t>
      </w:r>
      <w:r w:rsidR="00D16EC3" w:rsidRPr="0080793F">
        <w:rPr>
          <w:i/>
          <w:iCs/>
          <w:vertAlign w:val="subscript"/>
        </w:rPr>
        <w:t>r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M</w:t>
      </w:r>
      <w:r w:rsidR="00D16EC3" w:rsidRPr="0080793F">
        <w:rPr>
          <w:i/>
          <w:iCs/>
          <w:vertAlign w:val="subscript"/>
        </w:rPr>
        <w:t>d</w:t>
      </w:r>
      <w:proofErr w:type="spellEnd"/>
      <w:r w:rsidR="00D16EC3" w:rsidRPr="0080793F">
        <w:t xml:space="preserve">, </w:t>
      </w:r>
      <w:proofErr w:type="spellStart"/>
      <w:r w:rsidR="00D16EC3" w:rsidRPr="0080793F">
        <w:rPr>
          <w:i/>
          <w:iCs/>
        </w:rPr>
        <w:t>M</w:t>
      </w:r>
      <w:r w:rsidR="00D16EC3" w:rsidRPr="0080793F">
        <w:rPr>
          <w:i/>
          <w:iCs/>
          <w:vertAlign w:val="subscript"/>
        </w:rPr>
        <w:t>q</w:t>
      </w:r>
      <w:proofErr w:type="spellEnd"/>
      <w:r w:rsidR="00D16EC3" w:rsidRPr="0080793F">
        <w:t xml:space="preserve"> are the stator and rotor resistances,</w:t>
      </w:r>
      <w:r w:rsidR="00D16EC3" w:rsidRPr="0080793F">
        <w:rPr>
          <w:i/>
          <w:iCs/>
        </w:rPr>
        <w:t xml:space="preserve"> </w:t>
      </w:r>
      <w:r w:rsidR="00873F97" w:rsidRPr="0080793F">
        <w:t>the stator and rotor self and</w:t>
      </w:r>
      <w:r w:rsidR="00D16EC3" w:rsidRPr="0080793F">
        <w:t xml:space="preserve"> mutual inductances. </w:t>
      </w:r>
      <w:r w:rsidR="00D16EC3" w:rsidRPr="0080793F">
        <w:rPr>
          <w:i/>
          <w:iCs/>
        </w:rPr>
        <w:sym w:font="Symbol" w:char="F077"/>
      </w:r>
      <w:proofErr w:type="gramStart"/>
      <w:r w:rsidR="00D16EC3" w:rsidRPr="0080793F">
        <w:rPr>
          <w:i/>
          <w:iCs/>
          <w:vertAlign w:val="subscript"/>
        </w:rPr>
        <w:t>r</w:t>
      </w:r>
      <w:proofErr w:type="gramEnd"/>
      <w:r w:rsidR="00D16EC3" w:rsidRPr="0080793F">
        <w:t xml:space="preserve"> is the motor electrical speed.</w:t>
      </w:r>
      <w:r w:rsidRPr="0080793F">
        <w:t xml:space="preserve"> </w:t>
      </w:r>
      <w:r w:rsidRPr="0080793F">
        <w:rPr>
          <w:i/>
          <w:iCs/>
        </w:rPr>
        <w:t>p=d</w:t>
      </w:r>
      <w:r w:rsidRPr="0080793F">
        <w:t>/</w:t>
      </w:r>
      <w:proofErr w:type="spellStart"/>
      <w:r w:rsidRPr="0080793F">
        <w:rPr>
          <w:i/>
          <w:iCs/>
        </w:rPr>
        <w:t>dt</w:t>
      </w:r>
      <w:r w:rsidRPr="0080793F">
        <w:t>.</w:t>
      </w:r>
      <w:proofErr w:type="spellEnd"/>
      <w:r w:rsidRPr="0080793F">
        <w:t xml:space="preserve"> </w:t>
      </w:r>
      <w:proofErr w:type="spellStart"/>
      <w:r w:rsidR="00D16EC3" w:rsidRPr="0080793F">
        <w:rPr>
          <w:i/>
          <w:iCs/>
        </w:rPr>
        <w:t>T</w:t>
      </w:r>
      <w:r w:rsidR="00D16EC3" w:rsidRPr="0080793F">
        <w:rPr>
          <w:i/>
          <w:iCs/>
          <w:vertAlign w:val="subscript"/>
        </w:rPr>
        <w:t>e</w:t>
      </w:r>
      <w:proofErr w:type="spellEnd"/>
      <w:r w:rsidR="00D16EC3" w:rsidRPr="0080793F">
        <w:t xml:space="preserve">, </w:t>
      </w:r>
      <w:r w:rsidR="00D16EC3" w:rsidRPr="0080793F">
        <w:rPr>
          <w:i/>
          <w:iCs/>
        </w:rPr>
        <w:t>T</w:t>
      </w:r>
      <w:r w:rsidR="00D16EC3" w:rsidRPr="0080793F">
        <w:rPr>
          <w:i/>
          <w:iCs/>
          <w:vertAlign w:val="subscript"/>
        </w:rPr>
        <w:t>l</w:t>
      </w:r>
      <w:r w:rsidR="00D16EC3" w:rsidRPr="0080793F">
        <w:t xml:space="preserve">, </w:t>
      </w:r>
      <w:r w:rsidR="00D16EC3" w:rsidRPr="0080793F">
        <w:rPr>
          <w:i/>
          <w:iCs/>
        </w:rPr>
        <w:t>J</w:t>
      </w:r>
      <w:r w:rsidR="00D16EC3" w:rsidRPr="0080793F">
        <w:t xml:space="preserve"> and </w:t>
      </w:r>
      <w:r w:rsidRPr="0080793F">
        <w:rPr>
          <w:i/>
          <w:iCs/>
        </w:rPr>
        <w:t>F</w:t>
      </w:r>
      <w:r w:rsidRPr="0080793F">
        <w:t xml:space="preserve"> </w:t>
      </w:r>
      <w:r w:rsidR="00D16EC3" w:rsidRPr="0080793F">
        <w:t>are the electromagnetic torque, the load torque, the moment of inertia and the viscous friction coefficient respectively.</w:t>
      </w:r>
      <w:r w:rsidR="00AC3676" w:rsidRPr="0080793F">
        <w:t xml:space="preserve"> </w:t>
      </w:r>
      <w:r w:rsidRPr="0080793F">
        <w:t>Moreover</w:t>
      </w:r>
      <w:r w:rsidR="00021924" w:rsidRPr="0080793F">
        <w:t xml:space="preserve"> [</w:t>
      </w:r>
      <w:r w:rsidR="0097166D" w:rsidRPr="0080793F">
        <w:t>9</w:t>
      </w:r>
      <w:r w:rsidR="00021924" w:rsidRPr="0080793F">
        <w:t>]</w:t>
      </w:r>
      <w:r w:rsidRPr="0080793F">
        <w:t>,</w:t>
      </w:r>
    </w:p>
    <w:p w:rsidR="00021924" w:rsidRPr="0080793F" w:rsidRDefault="00021924" w:rsidP="00021924">
      <w:pPr>
        <w:pStyle w:val="text"/>
        <w:ind w:firstLine="0"/>
      </w:pPr>
      <w:r w:rsidRPr="0080793F">
        <w:rPr>
          <w:position w:val="-24"/>
        </w:rPr>
        <w:object w:dxaOrig="6160" w:dyaOrig="680">
          <v:shape id="_x0000_i1031" type="#_x0000_t75" style="width:292.5pt;height:33pt" o:ole="">
            <v:imagedata r:id="rId21" o:title=""/>
          </v:shape>
          <o:OLEObject Type="Embed" ProgID="Equation.3" ShapeID="_x0000_i1031" DrawAspect="Content" ObjectID="_1533584019" r:id="rId22"/>
        </w:object>
      </w:r>
      <w:r w:rsidRPr="0080793F">
        <w:tab/>
      </w:r>
      <w:r w:rsidRPr="0080793F">
        <w:tab/>
      </w:r>
      <w:r w:rsidRPr="0080793F">
        <w:tab/>
        <w:t>(7)</w:t>
      </w:r>
    </w:p>
    <w:p w:rsidR="00851CA2" w:rsidRPr="0080793F" w:rsidRDefault="0004644A" w:rsidP="008F2DDE">
      <w:pPr>
        <w:pStyle w:val="text"/>
        <w:ind w:firstLine="709"/>
      </w:pPr>
      <w:r w:rsidRPr="0080793F">
        <w:t>In other words, based on equation (7), during open-phase fault</w:t>
      </w:r>
      <w:r w:rsidR="008F2DDE">
        <w:t xml:space="preserve"> condition</w:t>
      </w:r>
      <w:r w:rsidRPr="0080793F">
        <w:t>, only the stator q-axis self and mutual inductances</w:t>
      </w:r>
      <w:r w:rsidR="008F2DDE">
        <w:t xml:space="preserve"> (</w:t>
      </w:r>
      <w:proofErr w:type="spellStart"/>
      <w:r w:rsidR="008F2DDE" w:rsidRPr="0080793F">
        <w:rPr>
          <w:i/>
          <w:iCs/>
        </w:rPr>
        <w:t>L</w:t>
      </w:r>
      <w:r w:rsidR="008F2DDE" w:rsidRPr="0080793F">
        <w:rPr>
          <w:i/>
          <w:iCs/>
          <w:vertAlign w:val="subscript"/>
        </w:rPr>
        <w:t>qs</w:t>
      </w:r>
      <w:proofErr w:type="spellEnd"/>
      <w:r w:rsidR="008F2DDE">
        <w:rPr>
          <w:i/>
          <w:iCs/>
          <w:vertAlign w:val="subscript"/>
        </w:rPr>
        <w:softHyphen/>
        <w:t xml:space="preserve"> </w:t>
      </w:r>
      <w:r w:rsidR="008F2DDE" w:rsidRPr="008F2DDE">
        <w:t>and</w:t>
      </w:r>
      <w:r w:rsidR="008F2DDE">
        <w:rPr>
          <w:i/>
          <w:iCs/>
        </w:rPr>
        <w:t xml:space="preserve"> </w:t>
      </w:r>
      <w:proofErr w:type="spellStart"/>
      <w:r w:rsidR="008F2DDE" w:rsidRPr="0080793F">
        <w:rPr>
          <w:i/>
          <w:iCs/>
        </w:rPr>
        <w:t>M</w:t>
      </w:r>
      <w:r w:rsidR="008F2DDE" w:rsidRPr="0080793F">
        <w:rPr>
          <w:i/>
          <w:iCs/>
          <w:vertAlign w:val="subscript"/>
        </w:rPr>
        <w:t>q</w:t>
      </w:r>
      <w:proofErr w:type="spellEnd"/>
      <w:r w:rsidR="008F2DDE">
        <w:t>)</w:t>
      </w:r>
      <w:r w:rsidRPr="0080793F">
        <w:t xml:space="preserve"> are changed and the stator d-axis self and mutual inductances</w:t>
      </w:r>
      <w:r w:rsidR="008F2DDE">
        <w:t xml:space="preserve"> (</w:t>
      </w:r>
      <w:proofErr w:type="spellStart"/>
      <w:r w:rsidR="008F2DDE" w:rsidRPr="0080793F">
        <w:rPr>
          <w:i/>
          <w:iCs/>
        </w:rPr>
        <w:t>L</w:t>
      </w:r>
      <w:r w:rsidR="008F2DDE">
        <w:rPr>
          <w:i/>
          <w:iCs/>
          <w:vertAlign w:val="subscript"/>
        </w:rPr>
        <w:t>d</w:t>
      </w:r>
      <w:r w:rsidR="008F2DDE" w:rsidRPr="0080793F">
        <w:rPr>
          <w:i/>
          <w:iCs/>
          <w:vertAlign w:val="subscript"/>
        </w:rPr>
        <w:t>s</w:t>
      </w:r>
      <w:r w:rsidR="008F2DDE">
        <w:rPr>
          <w:i/>
          <w:iCs/>
          <w:vertAlign w:val="subscript"/>
        </w:rPr>
        <w:softHyphen/>
      </w:r>
      <w:proofErr w:type="spellEnd"/>
      <w:r w:rsidR="008F2DDE">
        <w:rPr>
          <w:i/>
          <w:iCs/>
          <w:vertAlign w:val="subscript"/>
        </w:rPr>
        <w:t xml:space="preserve"> </w:t>
      </w:r>
      <w:r w:rsidR="008F2DDE" w:rsidRPr="008F2DDE">
        <w:t>and</w:t>
      </w:r>
      <w:r w:rsidR="008F2DDE">
        <w:rPr>
          <w:i/>
          <w:iCs/>
        </w:rPr>
        <w:t xml:space="preserve"> </w:t>
      </w:r>
      <w:proofErr w:type="spellStart"/>
      <w:r w:rsidR="008F2DDE" w:rsidRPr="0080793F">
        <w:rPr>
          <w:i/>
          <w:iCs/>
        </w:rPr>
        <w:t>M</w:t>
      </w:r>
      <w:r w:rsidR="008F2DDE">
        <w:rPr>
          <w:i/>
          <w:iCs/>
          <w:vertAlign w:val="subscript"/>
        </w:rPr>
        <w:t>d</w:t>
      </w:r>
      <w:proofErr w:type="spellEnd"/>
      <w:r w:rsidR="008F2DDE">
        <w:t>)</w:t>
      </w:r>
      <w:r w:rsidRPr="0080793F">
        <w:t xml:space="preserve"> remained unchanged.</w:t>
      </w:r>
    </w:p>
    <w:p w:rsidR="0027713C" w:rsidRPr="0080793F" w:rsidRDefault="0027713C" w:rsidP="00021924">
      <w:pPr>
        <w:pStyle w:val="text"/>
        <w:ind w:firstLine="709"/>
      </w:pPr>
      <w:r w:rsidRPr="0080793F">
        <w:t>The stator and rotor voltages, fluxes and currents during open-phase fault condition are transferred to d-q axis transformation</w:t>
      </w:r>
      <w:r w:rsidR="00021924" w:rsidRPr="0080793F">
        <w:t>. This can be performed</w:t>
      </w:r>
      <w:r w:rsidRPr="0080793F">
        <w:t xml:space="preserve"> using the following equations</w:t>
      </w:r>
      <w:r w:rsidR="00021924" w:rsidRPr="0080793F">
        <w:t xml:space="preserve"> [</w:t>
      </w:r>
      <w:r w:rsidR="0097166D" w:rsidRPr="0080793F">
        <w:t>9</w:t>
      </w:r>
      <w:r w:rsidR="00021924" w:rsidRPr="0080793F">
        <w:t>]</w:t>
      </w:r>
      <w:r w:rsidRPr="0080793F">
        <w:t>.</w:t>
      </w:r>
    </w:p>
    <w:p w:rsidR="00021924" w:rsidRPr="0080793F" w:rsidRDefault="00021924" w:rsidP="00021924">
      <w:pPr>
        <w:pStyle w:val="text"/>
        <w:ind w:firstLine="0"/>
        <w:rPr>
          <w:rFonts w:ascii="Arial" w:hAnsi="Arial"/>
          <w:sz w:val="16"/>
        </w:rPr>
      </w:pPr>
      <w:r w:rsidRPr="0080793F">
        <w:rPr>
          <w:rFonts w:ascii="Arial" w:hAnsi="Arial"/>
          <w:position w:val="-30"/>
          <w:sz w:val="16"/>
        </w:rPr>
        <w:object w:dxaOrig="1780" w:dyaOrig="740">
          <v:shape id="_x0000_i1032" type="#_x0000_t75" style="width:84pt;height:34.5pt" o:ole="">
            <v:imagedata r:id="rId23" o:title=""/>
          </v:shape>
          <o:OLEObject Type="Embed" ProgID="Equation.3" ShapeID="_x0000_i1032" DrawAspect="Content" ObjectID="_1533584020" r:id="rId24"/>
        </w:object>
      </w:r>
      <w:r w:rsidRPr="0080793F">
        <w:rPr>
          <w:rFonts w:ascii="Arial" w:hAnsi="Arial"/>
          <w:sz w:val="16"/>
        </w:rPr>
        <w:t xml:space="preserve">  </w:t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rPr>
          <w:rFonts w:ascii="Arial" w:hAnsi="Arial"/>
          <w:sz w:val="16"/>
        </w:rPr>
        <w:tab/>
      </w:r>
      <w:r w:rsidRPr="0080793F">
        <w:t>(8)</w:t>
      </w:r>
    </w:p>
    <w:p w:rsidR="00021924" w:rsidRPr="0080793F" w:rsidRDefault="008D25E5" w:rsidP="00021924">
      <w:pPr>
        <w:pStyle w:val="text"/>
        <w:ind w:firstLine="0"/>
        <w:rPr>
          <w:rFonts w:ascii="Arial" w:hAnsi="Arial"/>
          <w:sz w:val="16"/>
        </w:rPr>
      </w:pPr>
      <w:r w:rsidRPr="0080793F">
        <w:rPr>
          <w:rFonts w:ascii="Arial" w:hAnsi="Arial"/>
          <w:position w:val="-58"/>
          <w:sz w:val="16"/>
        </w:rPr>
        <w:object w:dxaOrig="2580" w:dyaOrig="1280">
          <v:shape id="_x0000_i1033" type="#_x0000_t75" style="width:121.5pt;height:60pt" o:ole="">
            <v:imagedata r:id="rId25" o:title=""/>
          </v:shape>
          <o:OLEObject Type="Embed" ProgID="Equation.3" ShapeID="_x0000_i1033" DrawAspect="Content" ObjectID="_1533584021" r:id="rId26"/>
        </w:object>
      </w:r>
      <w:r w:rsidR="00021924" w:rsidRPr="0080793F">
        <w:rPr>
          <w:rFonts w:ascii="Arial" w:hAnsi="Arial"/>
          <w:sz w:val="16"/>
        </w:rPr>
        <w:t xml:space="preserve">  </w:t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rPr>
          <w:rFonts w:ascii="Arial" w:hAnsi="Arial"/>
          <w:sz w:val="16"/>
        </w:rPr>
        <w:tab/>
      </w:r>
      <w:r w:rsidR="00021924" w:rsidRPr="0080793F">
        <w:t>(9)</w:t>
      </w:r>
    </w:p>
    <w:p w:rsidR="00A34F7F" w:rsidRPr="0080793F" w:rsidRDefault="00A34F7F" w:rsidP="00D516DA">
      <w:pPr>
        <w:pStyle w:val="text"/>
        <w:ind w:firstLine="709"/>
      </w:pPr>
      <w:r w:rsidRPr="0080793F">
        <w:lastRenderedPageBreak/>
        <w:t>In (8) and (9), [</w:t>
      </w:r>
      <w:proofErr w:type="spellStart"/>
      <w:r w:rsidRPr="0080793F">
        <w:rPr>
          <w:i/>
          <w:iCs/>
        </w:rPr>
        <w:t>T</w:t>
      </w:r>
      <w:r w:rsidRPr="0080793F">
        <w:rPr>
          <w:i/>
          <w:iCs/>
          <w:vertAlign w:val="subscript"/>
        </w:rPr>
        <w:t>s</w:t>
      </w:r>
      <w:proofErr w:type="spellEnd"/>
      <w:r w:rsidRPr="0080793F">
        <w:t>] and [</w:t>
      </w:r>
      <w:proofErr w:type="spellStart"/>
      <w:proofErr w:type="gramStart"/>
      <w:r w:rsidRPr="0080793F">
        <w:rPr>
          <w:i/>
          <w:iCs/>
        </w:rPr>
        <w:t>T</w:t>
      </w:r>
      <w:r w:rsidRPr="0080793F">
        <w:rPr>
          <w:i/>
          <w:iCs/>
          <w:vertAlign w:val="subscript"/>
        </w:rPr>
        <w:t>r</w:t>
      </w:r>
      <w:proofErr w:type="spellEnd"/>
      <w:proofErr w:type="gramEnd"/>
      <w:r w:rsidRPr="0080793F">
        <w:t>] are transformation matrices for the stator and rotor variables respectively.</w:t>
      </w:r>
      <w:r w:rsidR="003F144F" w:rsidRPr="0080793F">
        <w:t xml:space="preserve"> </w:t>
      </w:r>
      <w:r w:rsidR="002075AD" w:rsidRPr="0080793F">
        <w:t>As can be seen</w:t>
      </w:r>
      <w:r w:rsidR="003F144F" w:rsidRPr="0080793F">
        <w:t>, during open-phase fault condition</w:t>
      </w:r>
      <w:r w:rsidR="00D516DA">
        <w:t>,</w:t>
      </w:r>
      <w:r w:rsidR="003F144F" w:rsidRPr="0080793F">
        <w:t xml:space="preserve"> the rotor transformation matrix is the same as conventional one. However, the stator transformation matrix is different.</w:t>
      </w:r>
    </w:p>
    <w:p w:rsidR="00587DC9" w:rsidRPr="0080793F" w:rsidRDefault="00587DC9" w:rsidP="00587DC9">
      <w:pPr>
        <w:pStyle w:val="text"/>
        <w:ind w:firstLine="709"/>
      </w:pPr>
      <w:r w:rsidRPr="0080793F">
        <w:t>The configuration of the 3-phase power supply fed 3-phase IM during open-phase fault condition</w:t>
      </w:r>
      <w:r w:rsidR="002075AD" w:rsidRPr="0080793F">
        <w:t xml:space="preserve"> used in this paper</w:t>
      </w:r>
      <w:r w:rsidRPr="0080793F">
        <w:t xml:space="preserve"> is shown in Figure 1. </w:t>
      </w:r>
    </w:p>
    <w:p w:rsidR="00587DC9" w:rsidRPr="0080793F" w:rsidRDefault="00587DC9" w:rsidP="00587DC9">
      <w:pPr>
        <w:pStyle w:val="text"/>
        <w:ind w:firstLine="709"/>
      </w:pPr>
    </w:p>
    <w:p w:rsidR="00587DC9" w:rsidRPr="0080793F" w:rsidRDefault="00587DC9" w:rsidP="00587DC9">
      <w:pPr>
        <w:jc w:val="center"/>
      </w:pPr>
      <w:r w:rsidRPr="0080793F">
        <w:rPr>
          <w:noProof/>
        </w:rPr>
        <w:drawing>
          <wp:inline distT="0" distB="0" distL="0" distR="0" wp14:anchorId="11B77313" wp14:editId="45C65853">
            <wp:extent cx="2224585" cy="1329434"/>
            <wp:effectExtent l="0" t="0" r="444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87" cy="133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C9" w:rsidRDefault="00587DC9" w:rsidP="00587DC9">
      <w:pPr>
        <w:jc w:val="center"/>
      </w:pPr>
      <w:proofErr w:type="gramStart"/>
      <w:r w:rsidRPr="0080793F">
        <w:t>Figure 1.</w:t>
      </w:r>
      <w:proofErr w:type="gramEnd"/>
      <w:r w:rsidRPr="0080793F">
        <w:t xml:space="preserve"> 3-phase IM</w:t>
      </w:r>
      <w:r w:rsidR="003F144F" w:rsidRPr="0080793F">
        <w:t xml:space="preserve"> during open-phase fault condition</w:t>
      </w:r>
      <w:r w:rsidRPr="0080793F">
        <w:t xml:space="preserve"> </w:t>
      </w:r>
    </w:p>
    <w:p w:rsidR="00D516DA" w:rsidRDefault="00D516DA" w:rsidP="00587DC9">
      <w:pPr>
        <w:jc w:val="center"/>
      </w:pPr>
    </w:p>
    <w:p w:rsidR="00D516DA" w:rsidRDefault="00D516DA" w:rsidP="00587DC9">
      <w:pPr>
        <w:jc w:val="center"/>
      </w:pPr>
    </w:p>
    <w:p w:rsidR="00D516DA" w:rsidRPr="0080793F" w:rsidRDefault="00D516DA" w:rsidP="00D516DA">
      <w:pPr>
        <w:pStyle w:val="text"/>
        <w:ind w:firstLine="709"/>
      </w:pPr>
      <w:r>
        <w:t>In Figure 1, t</w:t>
      </w:r>
      <w:r w:rsidRPr="0080793F">
        <w:t>he 3-phase stator voltages of an IM can be expressed as:</w:t>
      </w:r>
    </w:p>
    <w:p w:rsidR="00D516DA" w:rsidRPr="0080793F" w:rsidRDefault="00D516DA" w:rsidP="00D516DA">
      <w:pPr>
        <w:autoSpaceDE w:val="0"/>
        <w:autoSpaceDN w:val="0"/>
        <w:adjustRightInd w:val="0"/>
      </w:pPr>
      <w:r w:rsidRPr="0080793F">
        <w:rPr>
          <w:position w:val="-12"/>
        </w:rPr>
        <w:object w:dxaOrig="1320" w:dyaOrig="360">
          <v:shape id="_x0000_i1034" type="#_x0000_t75" style="width:66pt;height:18pt" o:ole="">
            <v:imagedata r:id="rId29" o:title=""/>
          </v:shape>
          <o:OLEObject Type="Embed" ProgID="Equation.3" ShapeID="_x0000_i1034" DrawAspect="Content" ObjectID="_1533584022" r:id="rId30"/>
        </w:object>
      </w:r>
      <w:r w:rsidRPr="0080793F">
        <w:t xml:space="preserve">  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(10)</w:t>
      </w:r>
    </w:p>
    <w:p w:rsidR="00D516DA" w:rsidRPr="0080793F" w:rsidRDefault="00D516DA" w:rsidP="00D516DA">
      <w:pPr>
        <w:autoSpaceDE w:val="0"/>
        <w:autoSpaceDN w:val="0"/>
        <w:adjustRightInd w:val="0"/>
      </w:pPr>
      <w:r w:rsidRPr="0080793F">
        <w:rPr>
          <w:position w:val="-28"/>
        </w:rPr>
        <w:object w:dxaOrig="2060" w:dyaOrig="680">
          <v:shape id="_x0000_i1035" type="#_x0000_t75" style="width:103.5pt;height:34.5pt" o:ole="">
            <v:imagedata r:id="rId31" o:title=""/>
          </v:shape>
          <o:OLEObject Type="Embed" ProgID="Equation.3" ShapeID="_x0000_i1035" DrawAspect="Content" ObjectID="_1533584023" r:id="rId32"/>
        </w:object>
      </w:r>
      <w:r w:rsidRPr="0080793F">
        <w:t xml:space="preserve">  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(11)</w:t>
      </w:r>
    </w:p>
    <w:p w:rsidR="00D516DA" w:rsidRPr="0080793F" w:rsidRDefault="00D516DA" w:rsidP="00D516DA">
      <w:pPr>
        <w:autoSpaceDE w:val="0"/>
        <w:autoSpaceDN w:val="0"/>
        <w:adjustRightInd w:val="0"/>
      </w:pPr>
      <w:r w:rsidRPr="0080793F">
        <w:rPr>
          <w:position w:val="-28"/>
        </w:rPr>
        <w:object w:dxaOrig="2060" w:dyaOrig="680">
          <v:shape id="_x0000_i1036" type="#_x0000_t75" style="width:103.5pt;height:34.5pt" o:ole="">
            <v:imagedata r:id="rId33" o:title=""/>
          </v:shape>
          <o:OLEObject Type="Embed" ProgID="Equation.3" ShapeID="_x0000_i1036" DrawAspect="Content" ObjectID="_1533584024" r:id="rId34"/>
        </w:object>
      </w:r>
      <w:r w:rsidRPr="0080793F">
        <w:t xml:space="preserve">  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(12)</w:t>
      </w:r>
    </w:p>
    <w:p w:rsidR="00D516DA" w:rsidRPr="0080793F" w:rsidRDefault="00D516DA" w:rsidP="00587DC9">
      <w:pPr>
        <w:jc w:val="center"/>
      </w:pPr>
    </w:p>
    <w:p w:rsidR="0073741B" w:rsidRPr="0080793F" w:rsidRDefault="0073741B" w:rsidP="00021924">
      <w:pPr>
        <w:autoSpaceDE w:val="0"/>
        <w:autoSpaceDN w:val="0"/>
        <w:adjustRightInd w:val="0"/>
      </w:pPr>
    </w:p>
    <w:p w:rsidR="0073741B" w:rsidRPr="0080793F" w:rsidRDefault="0073741B" w:rsidP="0073741B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80793F">
        <w:rPr>
          <w:b/>
          <w:bCs/>
        </w:rPr>
        <w:t>SIMULATION OF A FAULTY 3-PHASE IM USING MATLAB/SIMULINK</w:t>
      </w:r>
    </w:p>
    <w:p w:rsidR="003F144F" w:rsidRDefault="002075AD" w:rsidP="00486305">
      <w:pPr>
        <w:pStyle w:val="text"/>
        <w:ind w:firstLine="709"/>
      </w:pPr>
      <w:r w:rsidRPr="0080793F">
        <w:t xml:space="preserve">In this section, </w:t>
      </w:r>
      <w:r w:rsidR="00486305">
        <w:t xml:space="preserve">a faulty </w:t>
      </w:r>
      <w:r w:rsidRPr="0080793F">
        <w:t xml:space="preserve">3-phase IM model is simulated using the </w:t>
      </w:r>
      <w:proofErr w:type="spellStart"/>
      <w:r w:rsidRPr="0080793F">
        <w:t>Matlab</w:t>
      </w:r>
      <w:proofErr w:type="spellEnd"/>
      <w:r w:rsidRPr="0080793F">
        <w:t>/Simulink. The Model is implemented using the equations provided in sections 2 (equations (1)-(7)).</w:t>
      </w:r>
      <w:r w:rsidR="003F144F" w:rsidRPr="0080793F">
        <w:t xml:space="preserve"> </w:t>
      </w:r>
      <w:r w:rsidRPr="0080793F">
        <w:t xml:space="preserve">Figure 2 </w:t>
      </w:r>
      <w:r w:rsidR="003F144F" w:rsidRPr="0080793F">
        <w:t>show</w:t>
      </w:r>
      <w:r w:rsidRPr="0080793F">
        <w:t xml:space="preserve">s the complete Simulink </w:t>
      </w:r>
      <w:r w:rsidR="003F144F" w:rsidRPr="0080793F">
        <w:t xml:space="preserve">system </w:t>
      </w:r>
      <w:r w:rsidRPr="0080793F">
        <w:t xml:space="preserve">of the described </w:t>
      </w:r>
      <w:r w:rsidR="003F144F" w:rsidRPr="0080793F">
        <w:t>faulty 3-phase IM model.</w:t>
      </w:r>
      <w:r w:rsidR="00C42F3B" w:rsidRPr="0080793F">
        <w:t xml:space="preserve"> Generally, this block diagram includes five sections: rotor, stator, flux</w:t>
      </w:r>
      <w:r w:rsidR="007B68B8" w:rsidRPr="0080793F">
        <w:t>es</w:t>
      </w:r>
      <w:r w:rsidR="00C42F3B" w:rsidRPr="0080793F">
        <w:t>, transformations and torque blocks.</w:t>
      </w:r>
    </w:p>
    <w:p w:rsidR="00D516DA" w:rsidRPr="0080793F" w:rsidRDefault="00D516DA" w:rsidP="00C42F3B">
      <w:pPr>
        <w:pStyle w:val="text"/>
        <w:ind w:firstLine="709"/>
      </w:pPr>
    </w:p>
    <w:p w:rsidR="003F144F" w:rsidRPr="0080793F" w:rsidRDefault="003F144F" w:rsidP="003F144F">
      <w:pPr>
        <w:pStyle w:val="text"/>
        <w:ind w:firstLine="0"/>
        <w:jc w:val="center"/>
      </w:pPr>
      <w:r w:rsidRPr="0080793F">
        <w:rPr>
          <w:noProof/>
        </w:rPr>
        <w:drawing>
          <wp:inline distT="0" distB="0" distL="0" distR="0" wp14:anchorId="6537395F" wp14:editId="12A0EDD2">
            <wp:extent cx="5404514" cy="2800040"/>
            <wp:effectExtent l="0" t="0" r="571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226" cy="280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44F" w:rsidRPr="0080793F" w:rsidRDefault="003F144F" w:rsidP="00486305">
      <w:pPr>
        <w:jc w:val="center"/>
      </w:pPr>
      <w:proofErr w:type="gramStart"/>
      <w:r w:rsidRPr="0080793F">
        <w:t>Figure 2</w:t>
      </w:r>
      <w:r w:rsidR="00CA5649" w:rsidRPr="0080793F">
        <w:t>.</w:t>
      </w:r>
      <w:proofErr w:type="gramEnd"/>
      <w:r w:rsidR="00CA5649" w:rsidRPr="0080793F">
        <w:t xml:space="preserve"> C</w:t>
      </w:r>
      <w:r w:rsidRPr="0080793F">
        <w:t xml:space="preserve">omplete Simulink system of </w:t>
      </w:r>
      <w:r w:rsidR="00486305">
        <w:t xml:space="preserve">a </w:t>
      </w:r>
      <w:r w:rsidRPr="0080793F">
        <w:t>faulty 3-phase IM model</w:t>
      </w:r>
    </w:p>
    <w:p w:rsidR="003F144F" w:rsidRPr="0080793F" w:rsidRDefault="003F144F" w:rsidP="002075AD">
      <w:pPr>
        <w:autoSpaceDE w:val="0"/>
        <w:autoSpaceDN w:val="0"/>
        <w:adjustRightInd w:val="0"/>
        <w:rPr>
          <w:sz w:val="16"/>
          <w:szCs w:val="16"/>
        </w:rPr>
      </w:pPr>
    </w:p>
    <w:p w:rsidR="003F144F" w:rsidRPr="0080793F" w:rsidRDefault="003F144F" w:rsidP="002075AD">
      <w:pPr>
        <w:autoSpaceDE w:val="0"/>
        <w:autoSpaceDN w:val="0"/>
        <w:adjustRightInd w:val="0"/>
        <w:rPr>
          <w:sz w:val="16"/>
          <w:szCs w:val="16"/>
        </w:rPr>
      </w:pPr>
    </w:p>
    <w:p w:rsidR="00FA5542" w:rsidRDefault="002075AD" w:rsidP="00486305">
      <w:pPr>
        <w:pStyle w:val="text"/>
        <w:ind w:firstLine="709"/>
      </w:pPr>
      <w:r w:rsidRPr="0080793F">
        <w:t>In this model</w:t>
      </w:r>
      <w:r w:rsidR="00486305">
        <w:t>,</w:t>
      </w:r>
      <w:r w:rsidRPr="0080793F">
        <w:t xml:space="preserve"> the simulation starts with </w:t>
      </w:r>
      <w:r w:rsidR="00F87F7B" w:rsidRPr="0080793F">
        <w:t xml:space="preserve">producing </w:t>
      </w:r>
      <w:r w:rsidRPr="0080793F">
        <w:t>stator</w:t>
      </w:r>
      <w:r w:rsidR="00F87F7B" w:rsidRPr="0080793F">
        <w:t xml:space="preserve"> and rotor</w:t>
      </w:r>
      <w:r w:rsidRPr="0080793F">
        <w:t xml:space="preserve"> voltages </w:t>
      </w:r>
      <w:r w:rsidR="00F87F7B" w:rsidRPr="0080793F">
        <w:t>giving</w:t>
      </w:r>
      <w:r w:rsidRPr="0080793F">
        <w:t xml:space="preserve"> </w:t>
      </w:r>
      <w:r w:rsidR="00F87F7B" w:rsidRPr="0080793F">
        <w:t>in equations (10</w:t>
      </w:r>
      <w:r w:rsidRPr="0080793F">
        <w:t>)</w:t>
      </w:r>
      <w:r w:rsidR="00F87F7B" w:rsidRPr="0080793F">
        <w:t>-(12)</w:t>
      </w:r>
      <w:r w:rsidRPr="0080793F">
        <w:t>,</w:t>
      </w:r>
      <w:r w:rsidR="00F87F7B" w:rsidRPr="0080793F">
        <w:t xml:space="preserve"> </w:t>
      </w:r>
      <w:r w:rsidRPr="0080793F">
        <w:t xml:space="preserve">and then transforming these voltages to </w:t>
      </w:r>
      <w:r w:rsidR="00F87F7B" w:rsidRPr="0080793F">
        <w:t>2-</w:t>
      </w:r>
      <w:r w:rsidRPr="0080793F">
        <w:t>phase</w:t>
      </w:r>
      <w:r w:rsidR="00F87F7B" w:rsidRPr="0080793F">
        <w:t xml:space="preserve"> </w:t>
      </w:r>
      <w:r w:rsidRPr="0080793F">
        <w:t>voltages using</w:t>
      </w:r>
      <w:r w:rsidR="00F87F7B" w:rsidRPr="0080793F">
        <w:t xml:space="preserve"> transformation matrices according to the equation</w:t>
      </w:r>
      <w:r w:rsidR="00486305">
        <w:t>s</w:t>
      </w:r>
      <w:r w:rsidR="00F87F7B" w:rsidRPr="0080793F">
        <w:t xml:space="preserve"> (8) and (9).</w:t>
      </w:r>
      <w:r w:rsidR="00FA5542" w:rsidRPr="0080793F">
        <w:t xml:space="preserve"> </w:t>
      </w:r>
      <w:r w:rsidRPr="0080793F">
        <w:t>After</w:t>
      </w:r>
      <w:r w:rsidR="00FA5542" w:rsidRPr="0080793F">
        <w:t xml:space="preserve"> </w:t>
      </w:r>
      <w:r w:rsidRPr="0080793F">
        <w:t>that</w:t>
      </w:r>
      <w:r w:rsidR="00486305">
        <w:t>,</w:t>
      </w:r>
      <w:r w:rsidRPr="0080793F">
        <w:t xml:space="preserve"> the </w:t>
      </w:r>
      <w:r w:rsidR="00FA5542" w:rsidRPr="0080793F">
        <w:t xml:space="preserve">stator, rotor, torque and flux </w:t>
      </w:r>
      <w:r w:rsidRPr="0080793F">
        <w:t>equations</w:t>
      </w:r>
      <w:r w:rsidR="00486305">
        <w:t xml:space="preserve"> in the d-q frame</w:t>
      </w:r>
      <w:r w:rsidRPr="0080793F">
        <w:t xml:space="preserve"> were</w:t>
      </w:r>
      <w:r w:rsidR="00FA5542" w:rsidRPr="0080793F">
        <w:t xml:space="preserve"> </w:t>
      </w:r>
      <w:r w:rsidRPr="0080793F">
        <w:lastRenderedPageBreak/>
        <w:t xml:space="preserve">implemented </w:t>
      </w:r>
      <w:r w:rsidR="00FA5542" w:rsidRPr="0080793F">
        <w:t xml:space="preserve">as </w:t>
      </w:r>
      <w:r w:rsidR="00486305">
        <w:t xml:space="preserve">below. </w:t>
      </w:r>
      <w:r w:rsidRPr="0080793F">
        <w:t xml:space="preserve">Figure 3 </w:t>
      </w:r>
      <w:r w:rsidR="00FA5542" w:rsidRPr="0080793F">
        <w:t xml:space="preserve">shows </w:t>
      </w:r>
      <w:r w:rsidRPr="0080793F">
        <w:t xml:space="preserve">the internal structure of the </w:t>
      </w:r>
      <w:r w:rsidR="00FA5542" w:rsidRPr="0080793F">
        <w:t xml:space="preserve">rotor for faulty 3-phase IM </w:t>
      </w:r>
      <w:r w:rsidRPr="0080793F">
        <w:t>model</w:t>
      </w:r>
      <w:r w:rsidR="00FA5542" w:rsidRPr="0080793F">
        <w:t>.</w:t>
      </w:r>
      <w:r w:rsidR="007A6617" w:rsidRPr="0080793F">
        <w:t xml:space="preserve"> </w:t>
      </w:r>
      <w:r w:rsidR="00FA5542" w:rsidRPr="0080793F">
        <w:t>Figure</w:t>
      </w:r>
      <w:r w:rsidR="007A6617" w:rsidRPr="0080793F">
        <w:t xml:space="preserve"> </w:t>
      </w:r>
      <w:r w:rsidR="00FA5542" w:rsidRPr="0080793F">
        <w:t xml:space="preserve">3 shows the Simulink blocks used to calculate the d-q rotor currents and </w:t>
      </w:r>
      <w:r w:rsidR="00486305" w:rsidRPr="0080793F">
        <w:t xml:space="preserve">d-q rotor </w:t>
      </w:r>
      <w:r w:rsidR="00FA5542" w:rsidRPr="0080793F">
        <w:t>fluxes according to the equations (3) and (4).</w:t>
      </w:r>
    </w:p>
    <w:p w:rsidR="00D516DA" w:rsidRPr="0080793F" w:rsidRDefault="00D516DA" w:rsidP="007A6617">
      <w:pPr>
        <w:pStyle w:val="text"/>
        <w:ind w:firstLine="709"/>
      </w:pPr>
    </w:p>
    <w:p w:rsidR="00527678" w:rsidRPr="0080793F" w:rsidRDefault="00EA2A4B" w:rsidP="008D25E5">
      <w:pPr>
        <w:pStyle w:val="text"/>
        <w:ind w:firstLine="0"/>
        <w:jc w:val="center"/>
      </w:pPr>
      <w:r w:rsidRPr="0080793F">
        <w:rPr>
          <w:noProof/>
        </w:rPr>
        <w:drawing>
          <wp:inline distT="0" distB="0" distL="0" distR="0" wp14:anchorId="42D051E1" wp14:editId="4CE1EE3E">
            <wp:extent cx="4566062" cy="2504993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302" cy="251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542" w:rsidRPr="0080793F" w:rsidRDefault="00FA5542" w:rsidP="00FA5542">
      <w:pPr>
        <w:jc w:val="center"/>
      </w:pPr>
      <w:proofErr w:type="gramStart"/>
      <w:r w:rsidRPr="0080793F">
        <w:t>Figure 3.</w:t>
      </w:r>
      <w:proofErr w:type="gramEnd"/>
      <w:r w:rsidRPr="0080793F">
        <w:t xml:space="preserve"> The internal structure of the rotor for faulty 3-phase IM model</w:t>
      </w:r>
    </w:p>
    <w:p w:rsidR="00527678" w:rsidRPr="0080793F" w:rsidRDefault="00527678" w:rsidP="009A5CC9">
      <w:pPr>
        <w:pStyle w:val="text"/>
        <w:ind w:firstLine="0"/>
      </w:pPr>
    </w:p>
    <w:p w:rsidR="00527678" w:rsidRPr="0080793F" w:rsidRDefault="00527678" w:rsidP="009A5CC9">
      <w:pPr>
        <w:pStyle w:val="text"/>
        <w:ind w:firstLine="0"/>
      </w:pPr>
    </w:p>
    <w:p w:rsidR="007A6617" w:rsidRPr="0080793F" w:rsidRDefault="007A6617" w:rsidP="00C42F3B">
      <w:pPr>
        <w:pStyle w:val="text"/>
        <w:ind w:firstLine="709"/>
      </w:pPr>
      <w:r w:rsidRPr="0080793F">
        <w:t xml:space="preserve">Figure 4 shows the internal structure of the stator for faulty 3-phase IM model. Figure </w:t>
      </w:r>
      <w:r w:rsidR="00C42F3B" w:rsidRPr="0080793F">
        <w:t>4</w:t>
      </w:r>
      <w:r w:rsidRPr="0080793F">
        <w:t xml:space="preserve"> </w:t>
      </w:r>
      <w:r w:rsidR="00C42F3B" w:rsidRPr="0080793F">
        <w:t>indicates</w:t>
      </w:r>
      <w:r w:rsidRPr="0080793F">
        <w:t xml:space="preserve"> the Simulink blocks used to calculate the d-q </w:t>
      </w:r>
      <w:r w:rsidR="00C42F3B" w:rsidRPr="0080793F">
        <w:t xml:space="preserve">stator </w:t>
      </w:r>
      <w:r w:rsidRPr="0080793F">
        <w:t xml:space="preserve">currents and </w:t>
      </w:r>
      <w:r w:rsidR="00486305" w:rsidRPr="0080793F">
        <w:t xml:space="preserve">d-q stator </w:t>
      </w:r>
      <w:r w:rsidRPr="0080793F">
        <w:t>fluxes according to the equations (</w:t>
      </w:r>
      <w:r w:rsidR="00C42F3B" w:rsidRPr="0080793F">
        <w:t>1</w:t>
      </w:r>
      <w:r w:rsidRPr="0080793F">
        <w:t>) and (</w:t>
      </w:r>
      <w:r w:rsidR="00C42F3B" w:rsidRPr="0080793F">
        <w:t>2</w:t>
      </w:r>
      <w:r w:rsidRPr="0080793F">
        <w:t>).</w:t>
      </w:r>
    </w:p>
    <w:p w:rsidR="007A6617" w:rsidRPr="0080793F" w:rsidRDefault="007A6617" w:rsidP="009A5CC9">
      <w:pPr>
        <w:pStyle w:val="text"/>
        <w:ind w:firstLine="0"/>
      </w:pPr>
    </w:p>
    <w:p w:rsidR="003E6116" w:rsidRPr="0080793F" w:rsidRDefault="003E6116" w:rsidP="003E6116">
      <w:pPr>
        <w:pStyle w:val="text"/>
        <w:ind w:firstLine="0"/>
        <w:jc w:val="center"/>
      </w:pPr>
      <w:r w:rsidRPr="0080793F">
        <w:rPr>
          <w:noProof/>
        </w:rPr>
        <w:drawing>
          <wp:inline distT="0" distB="0" distL="0" distR="0" wp14:anchorId="127DA1A2" wp14:editId="78AE86E9">
            <wp:extent cx="4987636" cy="2147045"/>
            <wp:effectExtent l="0" t="0" r="381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357" cy="21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542" w:rsidRPr="0080793F" w:rsidRDefault="00FA5542" w:rsidP="00FA5542">
      <w:pPr>
        <w:jc w:val="center"/>
      </w:pPr>
      <w:proofErr w:type="gramStart"/>
      <w:r w:rsidRPr="0080793F">
        <w:t>Figure 4.</w:t>
      </w:r>
      <w:proofErr w:type="gramEnd"/>
      <w:r w:rsidRPr="0080793F">
        <w:t xml:space="preserve"> The internal structure of the stator for faulty 3-phase IM model</w:t>
      </w:r>
    </w:p>
    <w:p w:rsidR="00FA5542" w:rsidRPr="0080793F" w:rsidRDefault="00FA5542" w:rsidP="003E6116">
      <w:pPr>
        <w:pStyle w:val="text"/>
        <w:ind w:firstLine="0"/>
        <w:jc w:val="center"/>
      </w:pPr>
    </w:p>
    <w:p w:rsidR="003E6116" w:rsidRPr="0080793F" w:rsidRDefault="003E6116" w:rsidP="009A5CC9">
      <w:pPr>
        <w:pStyle w:val="text"/>
        <w:ind w:firstLine="0"/>
      </w:pPr>
    </w:p>
    <w:p w:rsidR="00C42F3B" w:rsidRPr="0080793F" w:rsidRDefault="00C42F3B" w:rsidP="00867A84">
      <w:pPr>
        <w:pStyle w:val="text"/>
        <w:ind w:firstLine="709"/>
      </w:pPr>
      <w:r w:rsidRPr="0080793F">
        <w:t xml:space="preserve">Figure </w:t>
      </w:r>
      <w:r w:rsidR="00867A84" w:rsidRPr="0080793F">
        <w:t>5</w:t>
      </w:r>
      <w:r w:rsidRPr="0080793F">
        <w:t xml:space="preserve"> </w:t>
      </w:r>
      <w:r w:rsidR="00867A84" w:rsidRPr="0080793F">
        <w:t>display</w:t>
      </w:r>
      <w:r w:rsidRPr="0080793F">
        <w:t xml:space="preserve">s the internal structure of the </w:t>
      </w:r>
      <w:r w:rsidR="00867A84" w:rsidRPr="0080793F">
        <w:t>torque</w:t>
      </w:r>
      <w:r w:rsidR="009F72A8" w:rsidRPr="0080793F">
        <w:t xml:space="preserve"> and </w:t>
      </w:r>
      <w:r w:rsidR="00486305">
        <w:t xml:space="preserve">motor </w:t>
      </w:r>
      <w:r w:rsidR="009F72A8" w:rsidRPr="0080793F">
        <w:t>speed</w:t>
      </w:r>
      <w:r w:rsidR="00867A84" w:rsidRPr="0080793F">
        <w:t xml:space="preserve"> </w:t>
      </w:r>
      <w:r w:rsidRPr="0080793F">
        <w:t xml:space="preserve">for faulty 3-phase IM model. Figure </w:t>
      </w:r>
      <w:r w:rsidR="00867A84" w:rsidRPr="0080793F">
        <w:t>5</w:t>
      </w:r>
      <w:r w:rsidRPr="0080793F">
        <w:t xml:space="preserve"> </w:t>
      </w:r>
      <w:r w:rsidR="00867A84" w:rsidRPr="0080793F">
        <w:t xml:space="preserve">shows </w:t>
      </w:r>
      <w:r w:rsidRPr="0080793F">
        <w:t xml:space="preserve">the Simulink blocks used to calculate the </w:t>
      </w:r>
      <w:r w:rsidR="00867A84" w:rsidRPr="0080793F">
        <w:t>electromagnetic torque</w:t>
      </w:r>
      <w:r w:rsidR="009F72A8" w:rsidRPr="0080793F">
        <w:t xml:space="preserve"> and motor speed</w:t>
      </w:r>
      <w:r w:rsidR="00867A84" w:rsidRPr="0080793F">
        <w:t xml:space="preserve"> </w:t>
      </w:r>
      <w:r w:rsidRPr="0080793F">
        <w:t>according to the equations (</w:t>
      </w:r>
      <w:r w:rsidR="00867A84" w:rsidRPr="0080793F">
        <w:t>5</w:t>
      </w:r>
      <w:r w:rsidRPr="0080793F">
        <w:t>) and (</w:t>
      </w:r>
      <w:r w:rsidR="00867A84" w:rsidRPr="0080793F">
        <w:t>6</w:t>
      </w:r>
      <w:r w:rsidRPr="0080793F">
        <w:t>).</w:t>
      </w:r>
    </w:p>
    <w:p w:rsidR="00D541B1" w:rsidRPr="0080793F" w:rsidRDefault="00D541B1" w:rsidP="009A5CC9">
      <w:pPr>
        <w:pStyle w:val="text"/>
        <w:ind w:firstLine="0"/>
      </w:pPr>
    </w:p>
    <w:p w:rsidR="00D541B1" w:rsidRPr="0080793F" w:rsidRDefault="00D541B1" w:rsidP="00D541B1">
      <w:pPr>
        <w:pStyle w:val="text"/>
        <w:ind w:firstLine="0"/>
        <w:jc w:val="center"/>
      </w:pPr>
      <w:r w:rsidRPr="0080793F">
        <w:rPr>
          <w:noProof/>
        </w:rPr>
        <w:drawing>
          <wp:inline distT="0" distB="0" distL="0" distR="0" wp14:anchorId="5A7A8849" wp14:editId="29CB4B3D">
            <wp:extent cx="5213268" cy="1260012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.png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267" cy="126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542" w:rsidRPr="0080793F" w:rsidRDefault="00FA5542" w:rsidP="00FA5542">
      <w:pPr>
        <w:jc w:val="center"/>
      </w:pPr>
      <w:proofErr w:type="gramStart"/>
      <w:r w:rsidRPr="0080793F">
        <w:t>Figure 5.</w:t>
      </w:r>
      <w:proofErr w:type="gramEnd"/>
      <w:r w:rsidRPr="0080793F">
        <w:t xml:space="preserve"> The internal structure of the torque for faulty 3-phase IM model</w:t>
      </w:r>
    </w:p>
    <w:p w:rsidR="00867A84" w:rsidRPr="0080793F" w:rsidRDefault="007B68B8" w:rsidP="007B68B8">
      <w:pPr>
        <w:pStyle w:val="text"/>
        <w:ind w:firstLine="709"/>
      </w:pPr>
      <w:r w:rsidRPr="0080793F">
        <w:lastRenderedPageBreak/>
        <w:t xml:space="preserve">Finally, equations (13)-(16) indicate </w:t>
      </w:r>
      <w:r w:rsidR="00867A84" w:rsidRPr="0080793F">
        <w:t xml:space="preserve">the internal structure of the </w:t>
      </w:r>
      <w:r w:rsidRPr="0080793F">
        <w:t xml:space="preserve">fluxes </w:t>
      </w:r>
      <w:r w:rsidR="00867A84" w:rsidRPr="0080793F">
        <w:t xml:space="preserve">for faulty 3-phase IM model. </w:t>
      </w:r>
    </w:p>
    <w:p w:rsidR="007B68B8" w:rsidRPr="0080793F" w:rsidRDefault="00851CA2" w:rsidP="007B68B8">
      <w:pPr>
        <w:pStyle w:val="text"/>
        <w:ind w:firstLine="0"/>
      </w:pPr>
      <w:r w:rsidRPr="0080793F">
        <w:rPr>
          <w:position w:val="-12"/>
        </w:rPr>
        <w:object w:dxaOrig="1200" w:dyaOrig="380">
          <v:shape id="_x0000_i1037" type="#_x0000_t75" style="width:51pt;height:16.5pt" o:ole="">
            <v:imagedata r:id="rId43" o:title=""/>
          </v:shape>
          <o:OLEObject Type="Embed" ProgID="Equation.3" ShapeID="_x0000_i1037" DrawAspect="Content" ObjectID="_1533584025" r:id="rId44"/>
        </w:object>
      </w:r>
      <w:r w:rsidR="007B68B8" w:rsidRPr="0080793F">
        <w:t xml:space="preserve"> </w:t>
      </w:r>
      <w:r w:rsidR="007B68B8" w:rsidRPr="0080793F">
        <w:tab/>
      </w:r>
      <w:r w:rsidR="007B68B8" w:rsidRPr="0080793F">
        <w:tab/>
      </w:r>
      <w:r w:rsidR="007B68B8" w:rsidRPr="0080793F">
        <w:tab/>
      </w:r>
      <w:r w:rsidR="007B68B8" w:rsidRPr="0080793F">
        <w:tab/>
      </w:r>
      <w:r w:rsidR="007B68B8" w:rsidRPr="0080793F">
        <w:tab/>
      </w:r>
      <w:r w:rsidR="007B68B8"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(13</w:t>
      </w:r>
      <w:r w:rsidR="007B68B8" w:rsidRPr="0080793F">
        <w:t>)</w:t>
      </w:r>
    </w:p>
    <w:p w:rsidR="00851CA2" w:rsidRPr="0080793F" w:rsidRDefault="00851CA2" w:rsidP="00851CA2">
      <w:pPr>
        <w:pStyle w:val="text"/>
        <w:ind w:firstLine="0"/>
      </w:pPr>
      <w:r w:rsidRPr="0080793F">
        <w:rPr>
          <w:position w:val="-14"/>
        </w:rPr>
        <w:object w:dxaOrig="1180" w:dyaOrig="400">
          <v:shape id="_x0000_i1038" type="#_x0000_t75" style="width:49.5pt;height:18pt" o:ole="">
            <v:imagedata r:id="rId45" o:title=""/>
          </v:shape>
          <o:OLEObject Type="Embed" ProgID="Equation.3" ShapeID="_x0000_i1038" DrawAspect="Content" ObjectID="_1533584026" r:id="rId46"/>
        </w:object>
      </w:r>
      <w:r w:rsidRPr="0080793F">
        <w:t xml:space="preserve">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(14)</w:t>
      </w:r>
    </w:p>
    <w:p w:rsidR="00851CA2" w:rsidRPr="0080793F" w:rsidRDefault="00851CA2" w:rsidP="00851CA2">
      <w:pPr>
        <w:pStyle w:val="text"/>
        <w:ind w:firstLine="0"/>
      </w:pPr>
      <w:r w:rsidRPr="0080793F">
        <w:rPr>
          <w:position w:val="-12"/>
        </w:rPr>
        <w:object w:dxaOrig="1260" w:dyaOrig="380">
          <v:shape id="_x0000_i1039" type="#_x0000_t75" style="width:52.5pt;height:16.5pt" o:ole="">
            <v:imagedata r:id="rId47" o:title=""/>
          </v:shape>
          <o:OLEObject Type="Embed" ProgID="Equation.3" ShapeID="_x0000_i1039" DrawAspect="Content" ObjectID="_1533584027" r:id="rId48"/>
        </w:object>
      </w:r>
      <w:r w:rsidRPr="0080793F">
        <w:t xml:space="preserve">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(15)</w:t>
      </w:r>
    </w:p>
    <w:p w:rsidR="00851CA2" w:rsidRPr="0080793F" w:rsidRDefault="00851CA2" w:rsidP="00851CA2">
      <w:pPr>
        <w:pStyle w:val="text"/>
        <w:ind w:firstLine="0"/>
      </w:pPr>
      <w:r w:rsidRPr="0080793F">
        <w:rPr>
          <w:position w:val="-14"/>
        </w:rPr>
        <w:object w:dxaOrig="1240" w:dyaOrig="400">
          <v:shape id="_x0000_i1040" type="#_x0000_t75" style="width:52.5pt;height:18pt" o:ole="">
            <v:imagedata r:id="rId49" o:title=""/>
          </v:shape>
          <o:OLEObject Type="Embed" ProgID="Equation.3" ShapeID="_x0000_i1040" DrawAspect="Content" ObjectID="_1533584028" r:id="rId50"/>
        </w:object>
      </w:r>
      <w:r w:rsidRPr="0080793F">
        <w:t xml:space="preserve"> </w:t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</w:r>
      <w:r w:rsidRPr="0080793F">
        <w:tab/>
        <w:t>(16)</w:t>
      </w:r>
    </w:p>
    <w:p w:rsidR="00867A84" w:rsidRPr="0080793F" w:rsidRDefault="00867A84" w:rsidP="00D541B1">
      <w:pPr>
        <w:pStyle w:val="text"/>
        <w:ind w:firstLine="0"/>
        <w:jc w:val="center"/>
      </w:pPr>
    </w:p>
    <w:p w:rsidR="00851CA2" w:rsidRPr="0080793F" w:rsidRDefault="00851CA2" w:rsidP="00851CA2">
      <w:pPr>
        <w:pStyle w:val="text"/>
        <w:ind w:firstLine="0"/>
        <w:jc w:val="center"/>
      </w:pPr>
    </w:p>
    <w:p w:rsidR="00851CA2" w:rsidRPr="0080793F" w:rsidRDefault="00851CA2" w:rsidP="0004644A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80793F">
        <w:rPr>
          <w:b/>
          <w:bCs/>
        </w:rPr>
        <w:t>MATLAB/SIMULINK RESULTS</w:t>
      </w:r>
    </w:p>
    <w:p w:rsidR="00867A84" w:rsidRPr="0080793F" w:rsidRDefault="0004644A" w:rsidP="00486305">
      <w:pPr>
        <w:pStyle w:val="text"/>
        <w:ind w:firstLine="709"/>
      </w:pPr>
      <w:r w:rsidRPr="0080793F">
        <w:t>To show</w:t>
      </w:r>
      <w:r w:rsidR="00867A84" w:rsidRPr="0080793F">
        <w:t xml:space="preserve"> the dynamic behavior of </w:t>
      </w:r>
      <w:r w:rsidRPr="0080793F">
        <w:t>a star-connected 3-p</w:t>
      </w:r>
      <w:r w:rsidR="00486305">
        <w:t>hase IM under open-phase fault</w:t>
      </w:r>
      <w:r w:rsidRPr="0080793F">
        <w:t xml:space="preserve">, the </w:t>
      </w:r>
      <w:r w:rsidR="00867A84" w:rsidRPr="0080793F">
        <w:t>simulation</w:t>
      </w:r>
      <w:r w:rsidR="00486305">
        <w:t xml:space="preserve"> </w:t>
      </w:r>
      <w:r w:rsidR="00486305" w:rsidRPr="0080793F">
        <w:t xml:space="preserve">based </w:t>
      </w:r>
      <w:r w:rsidR="00486305">
        <w:t>on</w:t>
      </w:r>
      <w:r w:rsidR="00486305" w:rsidRPr="0080793F">
        <w:t xml:space="preserve"> Figure 2</w:t>
      </w:r>
      <w:r w:rsidRPr="0080793F">
        <w:t xml:space="preserve"> </w:t>
      </w:r>
      <w:r w:rsidR="00486305">
        <w:t xml:space="preserve">is </w:t>
      </w:r>
      <w:r w:rsidR="00867A84" w:rsidRPr="0080793F">
        <w:t xml:space="preserve">conducted using </w:t>
      </w:r>
      <w:proofErr w:type="spellStart"/>
      <w:r w:rsidRPr="0080793F">
        <w:t>Matlab</w:t>
      </w:r>
      <w:proofErr w:type="spellEnd"/>
      <w:r w:rsidRPr="0080793F">
        <w:t>/Simulink. For this purpose, 4</w:t>
      </w:r>
      <w:r w:rsidR="00867A84" w:rsidRPr="0080793F">
        <w:t>-poles,</w:t>
      </w:r>
      <w:r w:rsidRPr="0080793F">
        <w:t xml:space="preserve"> 1500</w:t>
      </w:r>
      <w:r w:rsidR="00867A84" w:rsidRPr="0080793F">
        <w:t xml:space="preserve">rpm, 50Hz, </w:t>
      </w:r>
      <w:r w:rsidRPr="0080793F">
        <w:t>3</w:t>
      </w:r>
      <w:r w:rsidR="00867A84" w:rsidRPr="0080793F">
        <w:t>-phase</w:t>
      </w:r>
      <w:r w:rsidRPr="0080793F">
        <w:t xml:space="preserve"> IM </w:t>
      </w:r>
      <w:r w:rsidR="00867A84" w:rsidRPr="0080793F">
        <w:t>is used. The</w:t>
      </w:r>
      <w:r w:rsidRPr="0080793F">
        <w:t xml:space="preserve"> </w:t>
      </w:r>
      <w:r w:rsidR="00867A84" w:rsidRPr="0080793F">
        <w:t xml:space="preserve">parameters of the simulated </w:t>
      </w:r>
      <w:r w:rsidRPr="0080793F">
        <w:t xml:space="preserve">IM </w:t>
      </w:r>
      <w:r w:rsidR="00867A84" w:rsidRPr="0080793F">
        <w:t>are as follows:</w:t>
      </w:r>
    </w:p>
    <w:p w:rsidR="0097166D" w:rsidRPr="0080793F" w:rsidRDefault="0097166D" w:rsidP="0004644A">
      <w:pPr>
        <w:pStyle w:val="text"/>
        <w:ind w:firstLine="709"/>
      </w:pPr>
    </w:p>
    <w:p w:rsidR="00EF7D37" w:rsidRPr="0080793F" w:rsidRDefault="00EF7D37" w:rsidP="009F72A8">
      <w:pPr>
        <w:pStyle w:val="text"/>
        <w:ind w:firstLine="0"/>
      </w:pPr>
      <w:proofErr w:type="spellStart"/>
      <w:r w:rsidRPr="0080793F">
        <w:t>V</w:t>
      </w:r>
      <w:r w:rsidRPr="0080793F">
        <w:rPr>
          <w:vertAlign w:val="subscript"/>
        </w:rPr>
        <w:t>ph</w:t>
      </w:r>
      <w:proofErr w:type="spellEnd"/>
      <w:r w:rsidR="009F72A8" w:rsidRPr="0080793F">
        <w:t>=</w:t>
      </w:r>
      <w:r w:rsidRPr="0080793F">
        <w:t>250</w:t>
      </w:r>
      <w:r w:rsidR="009F72A8" w:rsidRPr="0080793F">
        <w:t xml:space="preserve">, </w:t>
      </w:r>
      <w:proofErr w:type="spellStart"/>
      <w:r w:rsidRPr="0080793F">
        <w:t>r</w:t>
      </w:r>
      <w:r w:rsidRPr="0080793F">
        <w:rPr>
          <w:vertAlign w:val="subscript"/>
        </w:rPr>
        <w:t>s</w:t>
      </w:r>
      <w:proofErr w:type="spellEnd"/>
      <w:r w:rsidRPr="0080793F">
        <w:t>=2.75</w:t>
      </w:r>
      <w:r w:rsidR="009F72A8" w:rsidRPr="0080793F">
        <w:t>,</w:t>
      </w:r>
      <w:r w:rsidRPr="0080793F">
        <w:t xml:space="preserve"> </w:t>
      </w:r>
      <w:proofErr w:type="spellStart"/>
      <w:r w:rsidRPr="0080793F">
        <w:t>X</w:t>
      </w:r>
      <w:r w:rsidRPr="0080793F">
        <w:rPr>
          <w:vertAlign w:val="subscript"/>
        </w:rPr>
        <w:t>ls</w:t>
      </w:r>
      <w:proofErr w:type="spellEnd"/>
      <w:r w:rsidRPr="0080793F">
        <w:t>=</w:t>
      </w:r>
      <w:proofErr w:type="spellStart"/>
      <w:r w:rsidRPr="0080793F">
        <w:t>X</w:t>
      </w:r>
      <w:r w:rsidRPr="0080793F">
        <w:rPr>
          <w:vertAlign w:val="subscript"/>
        </w:rPr>
        <w:t>lr</w:t>
      </w:r>
      <w:proofErr w:type="spellEnd"/>
      <w:r w:rsidRPr="0080793F">
        <w:t>=7.3</w:t>
      </w:r>
      <w:r w:rsidR="009F72A8" w:rsidRPr="0080793F">
        <w:t xml:space="preserve">, </w:t>
      </w:r>
      <w:proofErr w:type="spellStart"/>
      <w:proofErr w:type="gramStart"/>
      <w:r w:rsidR="009F72A8" w:rsidRPr="0080793F">
        <w:t>r</w:t>
      </w:r>
      <w:r w:rsidRPr="0080793F">
        <w:rPr>
          <w:vertAlign w:val="subscript"/>
        </w:rPr>
        <w:t>r</w:t>
      </w:r>
      <w:proofErr w:type="spellEnd"/>
      <w:r w:rsidR="009F72A8" w:rsidRPr="0080793F">
        <w:t>=</w:t>
      </w:r>
      <w:proofErr w:type="gramEnd"/>
      <w:r w:rsidR="009F72A8" w:rsidRPr="0080793F">
        <w:t xml:space="preserve">2.25, J=0283, </w:t>
      </w:r>
      <w:proofErr w:type="spellStart"/>
      <w:r w:rsidR="009F72A8" w:rsidRPr="0080793F">
        <w:t>X</w:t>
      </w:r>
      <w:r w:rsidR="009F72A8" w:rsidRPr="0080793F">
        <w:rPr>
          <w:vertAlign w:val="subscript"/>
        </w:rPr>
        <w:t>m</w:t>
      </w:r>
      <w:proofErr w:type="spellEnd"/>
      <w:r w:rsidR="009F72A8" w:rsidRPr="0080793F">
        <w:t>=68.74</w:t>
      </w:r>
    </w:p>
    <w:p w:rsidR="00EF7D37" w:rsidRPr="0080793F" w:rsidRDefault="00EF7D37" w:rsidP="0004644A">
      <w:pPr>
        <w:autoSpaceDE w:val="0"/>
        <w:autoSpaceDN w:val="0"/>
        <w:adjustRightInd w:val="0"/>
      </w:pPr>
    </w:p>
    <w:p w:rsidR="00C663C1" w:rsidRPr="0080793F" w:rsidRDefault="00C663C1" w:rsidP="00C663C1">
      <w:pPr>
        <w:pStyle w:val="text"/>
        <w:ind w:firstLine="709"/>
      </w:pPr>
      <w:r w:rsidRPr="0080793F">
        <w:t>Figure 6</w:t>
      </w:r>
      <w:r w:rsidR="00867A84" w:rsidRPr="0080793F">
        <w:t xml:space="preserve"> shows the </w:t>
      </w:r>
      <w:r w:rsidRPr="0080793F">
        <w:t>currents, speed and</w:t>
      </w:r>
      <w:r w:rsidR="00867A84" w:rsidRPr="0080793F">
        <w:t xml:space="preserve"> torque</w:t>
      </w:r>
      <w:r w:rsidRPr="0080793F">
        <w:t xml:space="preserve"> responses for a star-connected 3-phase IM under open-phase fault condition (Figure 6(a): no-load condition and Figure 6(b): load condition; T</w:t>
      </w:r>
      <w:r w:rsidRPr="0080793F">
        <w:rPr>
          <w:vertAlign w:val="subscript"/>
        </w:rPr>
        <w:t>l</w:t>
      </w:r>
      <w:r w:rsidRPr="0080793F">
        <w:t xml:space="preserve">=2). </w:t>
      </w:r>
    </w:p>
    <w:p w:rsidR="00867A84" w:rsidRPr="0080793F" w:rsidRDefault="0097166D" w:rsidP="005E7792">
      <w:pPr>
        <w:pStyle w:val="text"/>
        <w:ind w:firstLine="709"/>
      </w:pPr>
      <w:r w:rsidRPr="0080793F">
        <w:t>I</w:t>
      </w:r>
      <w:r w:rsidR="00867A84" w:rsidRPr="0080793F">
        <w:t>t is concluded that,</w:t>
      </w:r>
      <w:r w:rsidR="005E7792">
        <w:t xml:space="preserve"> the dynamic</w:t>
      </w:r>
      <w:r w:rsidR="005E7792" w:rsidRPr="005E7792">
        <w:t xml:space="preserve"> </w:t>
      </w:r>
      <w:r w:rsidR="005E7792" w:rsidRPr="0080793F">
        <w:t>behavior of a star-connected 3-p</w:t>
      </w:r>
      <w:r w:rsidR="005E7792">
        <w:t>hase IM under open-phase fault is similar to the dynamic</w:t>
      </w:r>
      <w:r w:rsidR="005E7792" w:rsidRPr="005E7792">
        <w:t xml:space="preserve"> </w:t>
      </w:r>
      <w:r w:rsidR="005E7792" w:rsidRPr="0080793F">
        <w:t xml:space="preserve">behavior of a </w:t>
      </w:r>
      <w:r w:rsidR="005E7792">
        <w:t xml:space="preserve">healthy </w:t>
      </w:r>
      <w:r w:rsidR="005E7792" w:rsidRPr="0080793F">
        <w:t>3-p</w:t>
      </w:r>
      <w:r w:rsidR="005E7792">
        <w:t xml:space="preserve">hase IM. However, </w:t>
      </w:r>
      <w:r w:rsidRPr="0080793F">
        <w:t>in comparison to normal condition</w:t>
      </w:r>
      <w:r w:rsidR="005305CD">
        <w:t xml:space="preserve"> (healthy condition)</w:t>
      </w:r>
      <w:r w:rsidRPr="0080793F">
        <w:t xml:space="preserve">, </w:t>
      </w:r>
      <w:r w:rsidR="00867A84" w:rsidRPr="0080793F">
        <w:t>the oscillations of the</w:t>
      </w:r>
      <w:r w:rsidRPr="0080793F">
        <w:t xml:space="preserve"> </w:t>
      </w:r>
      <w:r w:rsidR="00867A84" w:rsidRPr="0080793F">
        <w:t>spee</w:t>
      </w:r>
      <w:r w:rsidR="005E7792">
        <w:t>d and electromagnetic torque have</w:t>
      </w:r>
      <w:r w:rsidR="00867A84" w:rsidRPr="0080793F">
        <w:t xml:space="preserve"> increased due to the </w:t>
      </w:r>
      <w:r w:rsidRPr="0080793F">
        <w:t xml:space="preserve">open-phase </w:t>
      </w:r>
      <w:r w:rsidR="00867A84" w:rsidRPr="0080793F">
        <w:t xml:space="preserve">fault. </w:t>
      </w:r>
      <w:r w:rsidRPr="0080793F">
        <w:t xml:space="preserve">Furthermore, the stator </w:t>
      </w:r>
      <w:r w:rsidR="00867A84" w:rsidRPr="0080793F">
        <w:t xml:space="preserve">currents have increased </w:t>
      </w:r>
      <w:r w:rsidRPr="0080793F">
        <w:t>during fault</w:t>
      </w:r>
      <w:r w:rsidR="00867A84" w:rsidRPr="0080793F">
        <w:t xml:space="preserve"> condition compared with</w:t>
      </w:r>
      <w:r w:rsidRPr="0080793F">
        <w:t xml:space="preserve"> normal</w:t>
      </w:r>
      <w:r w:rsidR="00867A84" w:rsidRPr="0080793F">
        <w:t xml:space="preserve"> condition.</w:t>
      </w:r>
    </w:p>
    <w:p w:rsidR="00EF0767" w:rsidRPr="0080793F" w:rsidRDefault="00EF0767" w:rsidP="00D541B1">
      <w:pPr>
        <w:pStyle w:val="text"/>
        <w:ind w:firstLine="0"/>
        <w:jc w:val="center"/>
      </w:pPr>
    </w:p>
    <w:p w:rsidR="005A67BE" w:rsidRDefault="005A67BE" w:rsidP="005A67BE">
      <w:pPr>
        <w:pStyle w:val="text"/>
        <w:ind w:firstLine="0"/>
      </w:pPr>
      <w:r w:rsidRPr="0080793F">
        <w:rPr>
          <w:noProof/>
        </w:rPr>
        <w:drawing>
          <wp:inline distT="0" distB="0" distL="0" distR="0" wp14:anchorId="77121A28" wp14:editId="0C8256D0">
            <wp:extent cx="2565779" cy="1332232"/>
            <wp:effectExtent l="0" t="0" r="635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ias.jpg"/>
                    <pic:cNvPicPr/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602" cy="133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3F">
        <w:t xml:space="preserve">   </w:t>
      </w:r>
      <w:r w:rsidRPr="0080793F">
        <w:rPr>
          <w:noProof/>
        </w:rPr>
        <w:drawing>
          <wp:inline distT="0" distB="0" distL="0" distR="0" wp14:anchorId="7F491AC9" wp14:editId="32959E30">
            <wp:extent cx="2586251" cy="1355810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as.jp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760" cy="135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CD" w:rsidRPr="0080793F" w:rsidRDefault="005305CD" w:rsidP="005A67BE">
      <w:pPr>
        <w:pStyle w:val="text"/>
        <w:ind w:firstLine="0"/>
      </w:pPr>
    </w:p>
    <w:p w:rsidR="005A67BE" w:rsidRDefault="005A67BE" w:rsidP="005A67BE">
      <w:pPr>
        <w:pStyle w:val="text"/>
        <w:ind w:firstLine="0"/>
      </w:pPr>
      <w:r w:rsidRPr="0080793F">
        <w:rPr>
          <w:noProof/>
        </w:rPr>
        <w:drawing>
          <wp:inline distT="0" distB="0" distL="0" distR="0" wp14:anchorId="30E25302" wp14:editId="759736B6">
            <wp:extent cx="2565779" cy="134099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ibs.jpg"/>
                    <pic:cNvPicPr/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81" cy="134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3F">
        <w:t xml:space="preserve">    </w:t>
      </w:r>
      <w:r w:rsidRPr="0080793F">
        <w:rPr>
          <w:noProof/>
        </w:rPr>
        <w:drawing>
          <wp:inline distT="0" distB="0" distL="0" distR="0" wp14:anchorId="451ACCCB" wp14:editId="302F5825">
            <wp:extent cx="2593074" cy="135525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s.jpg"/>
                    <pic:cNvPicPr/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474" cy="135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CD" w:rsidRPr="0080793F" w:rsidRDefault="005305CD" w:rsidP="005A67BE">
      <w:pPr>
        <w:pStyle w:val="text"/>
        <w:ind w:firstLine="0"/>
      </w:pPr>
    </w:p>
    <w:p w:rsidR="005A67BE" w:rsidRPr="0080793F" w:rsidRDefault="005A67BE" w:rsidP="005A67BE">
      <w:pPr>
        <w:pStyle w:val="text"/>
        <w:ind w:firstLine="0"/>
      </w:pPr>
      <w:r w:rsidRPr="0080793F">
        <w:rPr>
          <w:noProof/>
        </w:rPr>
        <w:drawing>
          <wp:inline distT="0" distB="0" distL="0" distR="0" wp14:anchorId="23555976" wp14:editId="1C55CB6D">
            <wp:extent cx="2636017" cy="1351003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zias.jpg"/>
                    <pic:cNvPicPr/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912" cy="13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3F">
        <w:t xml:space="preserve"> </w:t>
      </w:r>
      <w:r w:rsidRPr="0080793F">
        <w:rPr>
          <w:noProof/>
        </w:rPr>
        <w:drawing>
          <wp:inline distT="0" distB="0" distL="0" distR="0" wp14:anchorId="2269D9FC" wp14:editId="51DC53AA">
            <wp:extent cx="2632750" cy="1351128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1.jpg"/>
                    <pic:cNvPicPr/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24" cy="135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BE" w:rsidRDefault="005A67BE" w:rsidP="005A67BE">
      <w:pPr>
        <w:pStyle w:val="text"/>
        <w:ind w:firstLine="0"/>
      </w:pPr>
      <w:r w:rsidRPr="0080793F">
        <w:rPr>
          <w:noProof/>
        </w:rPr>
        <w:lastRenderedPageBreak/>
        <w:drawing>
          <wp:inline distT="0" distB="0" distL="0" distR="0" wp14:anchorId="0C8286AA" wp14:editId="0674DC70">
            <wp:extent cx="2578717" cy="133748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w.jpg"/>
                    <pic:cNvPicPr/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233" cy="133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3F">
        <w:t xml:space="preserve">    </w:t>
      </w:r>
      <w:r w:rsidRPr="0080793F">
        <w:rPr>
          <w:noProof/>
        </w:rPr>
        <w:drawing>
          <wp:inline distT="0" distB="0" distL="0" distR="0" wp14:anchorId="4C395C66" wp14:editId="4F9A993C">
            <wp:extent cx="2563213" cy="1341399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jpg"/>
                    <pic:cNvPicPr/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527" cy="134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CD" w:rsidRPr="0080793F" w:rsidRDefault="005305CD" w:rsidP="005A67BE">
      <w:pPr>
        <w:pStyle w:val="text"/>
        <w:ind w:firstLine="0"/>
      </w:pPr>
    </w:p>
    <w:p w:rsidR="005A67BE" w:rsidRDefault="005A67BE" w:rsidP="005A67BE">
      <w:pPr>
        <w:pStyle w:val="text"/>
        <w:ind w:firstLine="0"/>
      </w:pPr>
      <w:r w:rsidRPr="0080793F">
        <w:rPr>
          <w:noProof/>
        </w:rPr>
        <w:drawing>
          <wp:inline distT="0" distB="0" distL="0" distR="0" wp14:anchorId="78F56703" wp14:editId="797DE495">
            <wp:extent cx="2579427" cy="1367496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t.jpg"/>
                    <pic:cNvPicPr/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11" cy="136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793F">
        <w:t xml:space="preserve">  </w:t>
      </w:r>
      <w:r w:rsidR="00F4479E" w:rsidRPr="0080793F">
        <w:t xml:space="preserve"> </w:t>
      </w:r>
      <w:r w:rsidRPr="0080793F">
        <w:t xml:space="preserve"> </w:t>
      </w:r>
      <w:r w:rsidRPr="0080793F">
        <w:rPr>
          <w:noProof/>
        </w:rPr>
        <w:drawing>
          <wp:inline distT="0" distB="0" distL="0" distR="0" wp14:anchorId="6DB72A21" wp14:editId="26D81386">
            <wp:extent cx="2579427" cy="13807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1.jpg"/>
                    <pic:cNvPicPr/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37" cy="138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CD" w:rsidRPr="0080793F" w:rsidRDefault="005305CD" w:rsidP="005A67BE">
      <w:pPr>
        <w:pStyle w:val="text"/>
        <w:ind w:firstLine="0"/>
      </w:pPr>
    </w:p>
    <w:p w:rsidR="005A67BE" w:rsidRPr="0080793F" w:rsidRDefault="005A67BE" w:rsidP="005A67BE">
      <w:pPr>
        <w:pStyle w:val="text"/>
        <w:ind w:firstLine="0"/>
        <w:rPr>
          <w:noProof/>
        </w:rPr>
      </w:pPr>
      <w:r w:rsidRPr="0080793F">
        <w:t xml:space="preserve">   </w:t>
      </w:r>
      <w:r w:rsidRPr="0080793F">
        <w:rPr>
          <w:noProof/>
        </w:rPr>
        <w:drawing>
          <wp:inline distT="0" distB="0" distL="0" distR="0" wp14:anchorId="4A71C5EF" wp14:editId="09C33BE4">
            <wp:extent cx="2535319" cy="130256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st.jpg"/>
                    <pic:cNvPicPr/>
                  </pic:nvPicPr>
                  <pic:blipFill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384" cy="130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79E" w:rsidRPr="0080793F">
        <w:t xml:space="preserve">   </w:t>
      </w:r>
      <w:r w:rsidR="00E1443A" w:rsidRPr="0080793F">
        <w:t xml:space="preserve">  </w:t>
      </w:r>
      <w:r w:rsidR="00E1443A" w:rsidRPr="0080793F">
        <w:rPr>
          <w:noProof/>
        </w:rPr>
        <w:drawing>
          <wp:inline distT="0" distB="0" distL="0" distR="0" wp14:anchorId="21DD5A0B" wp14:editId="43D42506">
            <wp:extent cx="2558955" cy="1329271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.jpg"/>
                    <pic:cNvPicPr/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367" cy="134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BE" w:rsidRPr="0080793F" w:rsidRDefault="00EF7D37" w:rsidP="00EF7D37">
      <w:pPr>
        <w:pStyle w:val="text"/>
        <w:tabs>
          <w:tab w:val="left" w:pos="2106"/>
        </w:tabs>
      </w:pPr>
      <w:r w:rsidRPr="0080793F">
        <w:t xml:space="preserve">                                    </w:t>
      </w:r>
      <w:r w:rsidR="00486305">
        <w:t xml:space="preserve">   </w:t>
      </w:r>
      <w:r w:rsidRPr="0080793F">
        <w:t xml:space="preserve">(a)                                                                        </w:t>
      </w:r>
      <w:r w:rsidR="00486305">
        <w:t xml:space="preserve">      </w:t>
      </w:r>
      <w:r w:rsidRPr="0080793F">
        <w:t xml:space="preserve">    (</w:t>
      </w:r>
      <w:proofErr w:type="gramStart"/>
      <w:r w:rsidRPr="0080793F">
        <w:t>b</w:t>
      </w:r>
      <w:proofErr w:type="gramEnd"/>
      <w:r w:rsidRPr="0080793F">
        <w:t>)</w:t>
      </w:r>
    </w:p>
    <w:p w:rsidR="00EF7D37" w:rsidRPr="0080793F" w:rsidRDefault="00EF7D37" w:rsidP="00EF7D37">
      <w:pPr>
        <w:jc w:val="center"/>
      </w:pPr>
      <w:proofErr w:type="gramStart"/>
      <w:r w:rsidRPr="0080793F">
        <w:t>Figure 6.</w:t>
      </w:r>
      <w:proofErr w:type="gramEnd"/>
      <w:r w:rsidRPr="0080793F">
        <w:t xml:space="preserve"> </w:t>
      </w:r>
      <w:r w:rsidR="00867A84" w:rsidRPr="0080793F">
        <w:t xml:space="preserve">Simulation results of </w:t>
      </w:r>
      <w:r w:rsidRPr="0080793F">
        <w:t xml:space="preserve">a faulty </w:t>
      </w:r>
      <w:r w:rsidR="005E7792">
        <w:t xml:space="preserve">3-phase </w:t>
      </w:r>
      <w:r w:rsidRPr="0080793F">
        <w:t>IM; (a) no-load</w:t>
      </w:r>
      <w:r w:rsidR="005E7792">
        <w:t xml:space="preserve"> condition</w:t>
      </w:r>
      <w:r w:rsidRPr="0080793F">
        <w:t>, (b) load</w:t>
      </w:r>
      <w:r w:rsidR="005E7792">
        <w:t xml:space="preserve"> condition</w:t>
      </w:r>
    </w:p>
    <w:p w:rsidR="005A67BE" w:rsidRPr="0080793F" w:rsidRDefault="005A67BE" w:rsidP="00D541B1">
      <w:pPr>
        <w:pStyle w:val="text"/>
        <w:ind w:firstLine="0"/>
        <w:jc w:val="center"/>
      </w:pPr>
    </w:p>
    <w:p w:rsidR="005A67BE" w:rsidRPr="0080793F" w:rsidRDefault="005A67BE" w:rsidP="00D541B1">
      <w:pPr>
        <w:pStyle w:val="text"/>
        <w:ind w:firstLine="0"/>
        <w:jc w:val="center"/>
      </w:pPr>
    </w:p>
    <w:p w:rsidR="00EF7D37" w:rsidRPr="0080793F" w:rsidRDefault="00EF7D37" w:rsidP="00EF7D37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bCs/>
        </w:rPr>
      </w:pPr>
      <w:r w:rsidRPr="0080793F">
        <w:rPr>
          <w:b/>
          <w:bCs/>
        </w:rPr>
        <w:t xml:space="preserve">CONCLUSION </w:t>
      </w:r>
    </w:p>
    <w:p w:rsidR="00C52FAF" w:rsidRPr="0080793F" w:rsidRDefault="00E03187" w:rsidP="005305CD">
      <w:pPr>
        <w:pStyle w:val="text"/>
        <w:ind w:firstLine="709"/>
      </w:pPr>
      <w:r w:rsidRPr="0080793F">
        <w:t xml:space="preserve">In this research, an implementation and dynamic model of a star-connected 3-phase IM under open-phase fault condition (faulty 3-phase IM) using </w:t>
      </w:r>
      <w:proofErr w:type="spellStart"/>
      <w:r w:rsidRPr="0080793F">
        <w:t>Matlab</w:t>
      </w:r>
      <w:proofErr w:type="spellEnd"/>
      <w:r w:rsidRPr="0080793F">
        <w:t>/Simulink are presented in a step by step method. The presented model was verified un</w:t>
      </w:r>
      <w:r w:rsidR="005305CD">
        <w:t>der no-load and load conditions</w:t>
      </w:r>
      <w:r w:rsidRPr="0080793F">
        <w:t>.</w:t>
      </w:r>
      <w:r w:rsidR="004653FF" w:rsidRPr="0080793F">
        <w:t xml:space="preserve"> It is concluded that it is possible to analyze the behavior of a faulty </w:t>
      </w:r>
      <w:r w:rsidR="005305CD">
        <w:t xml:space="preserve">3-phase </w:t>
      </w:r>
      <w:r w:rsidR="004653FF" w:rsidRPr="0080793F">
        <w:t xml:space="preserve">IM using </w:t>
      </w:r>
      <w:proofErr w:type="spellStart"/>
      <w:r w:rsidR="004653FF" w:rsidRPr="0080793F">
        <w:t>Matlab</w:t>
      </w:r>
      <w:proofErr w:type="spellEnd"/>
      <w:r w:rsidR="004653FF" w:rsidRPr="0080793F">
        <w:t>/Simulink with some changes in the Simulink</w:t>
      </w:r>
      <w:r w:rsidR="00600F68" w:rsidRPr="0080793F">
        <w:t xml:space="preserve"> block diagram of a</w:t>
      </w:r>
      <w:r w:rsidR="004653FF" w:rsidRPr="0080793F">
        <w:t xml:space="preserve"> healthy</w:t>
      </w:r>
      <w:r w:rsidR="00600F68" w:rsidRPr="0080793F">
        <w:t xml:space="preserve"> 3-phase</w:t>
      </w:r>
      <w:r w:rsidR="004653FF" w:rsidRPr="0080793F">
        <w:t xml:space="preserve"> IM. </w:t>
      </w:r>
      <w:r w:rsidR="00C52FAF" w:rsidRPr="0080793F">
        <w:t xml:space="preserve">In the future, a study is to be conducted applying a step by step </w:t>
      </w:r>
      <w:proofErr w:type="spellStart"/>
      <w:r w:rsidR="00C52FAF" w:rsidRPr="0080793F">
        <w:t>Matlab</w:t>
      </w:r>
      <w:proofErr w:type="spellEnd"/>
      <w:r w:rsidR="00C52FAF" w:rsidRPr="0080793F">
        <w:t>/Simulink implementation of a delta-connected 3-phase IM under open-phase fault condition.</w:t>
      </w:r>
    </w:p>
    <w:p w:rsidR="005A67BE" w:rsidRPr="0080793F" w:rsidRDefault="005A67BE" w:rsidP="00D541B1">
      <w:pPr>
        <w:pStyle w:val="text"/>
        <w:ind w:firstLine="0"/>
        <w:jc w:val="center"/>
      </w:pPr>
    </w:p>
    <w:p w:rsidR="000F21A1" w:rsidRPr="0080793F" w:rsidRDefault="000F21A1" w:rsidP="003F3394">
      <w:pPr>
        <w:pStyle w:val="text"/>
        <w:ind w:firstLine="709"/>
      </w:pPr>
    </w:p>
    <w:p w:rsidR="000F21A1" w:rsidRPr="0080793F" w:rsidRDefault="000F21A1" w:rsidP="000F21A1">
      <w:pPr>
        <w:rPr>
          <w:rStyle w:val="apple-style-span"/>
          <w:b/>
          <w:lang w:val="pt-BR"/>
        </w:rPr>
      </w:pPr>
      <w:r w:rsidRPr="0080793F">
        <w:rPr>
          <w:rStyle w:val="apple-style-span"/>
          <w:b/>
          <w:lang w:val="pt-BR"/>
        </w:rPr>
        <w:t>REFERENCES</w:t>
      </w:r>
    </w:p>
    <w:p w:rsidR="00EA746C" w:rsidRPr="0080793F" w:rsidRDefault="00DD1908" w:rsidP="00DD1908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 xml:space="preserve">S. Li, Y. Fan, J. Fang, W. Qin, G. Lv, and J. H. </w:t>
      </w:r>
      <w:r w:rsidR="003A3F78" w:rsidRPr="0080793F">
        <w:rPr>
          <w:noProof/>
          <w:sz w:val="18"/>
          <w:szCs w:val="18"/>
        </w:rPr>
        <w:t>Li</w:t>
      </w:r>
      <w:r w:rsidR="003A3F78" w:rsidRPr="0080793F">
        <w:rPr>
          <w:sz w:val="18"/>
          <w:szCs w:val="18"/>
        </w:rPr>
        <w:t xml:space="preserve">, </w:t>
      </w:r>
      <w:r w:rsidR="003A3F78" w:rsidRPr="0080793F">
        <w:rPr>
          <w:noProof/>
          <w:sz w:val="18"/>
          <w:szCs w:val="18"/>
        </w:rPr>
        <w:t>"</w:t>
      </w:r>
      <w:r w:rsidRPr="0080793F">
        <w:rPr>
          <w:noProof/>
          <w:sz w:val="18"/>
          <w:szCs w:val="18"/>
        </w:rPr>
        <w:t>HTS axial flux induction motor</w:t>
      </w:r>
      <w:r w:rsidR="003A3F78" w:rsidRPr="0080793F">
        <w:rPr>
          <w:noProof/>
          <w:sz w:val="18"/>
          <w:szCs w:val="18"/>
        </w:rPr>
        <w:t xml:space="preserve"> with analytic and FEA modeling," </w:t>
      </w:r>
      <w:r w:rsidRPr="0080793F">
        <w:rPr>
          <w:i/>
          <w:iCs/>
          <w:noProof/>
          <w:sz w:val="18"/>
          <w:szCs w:val="18"/>
        </w:rPr>
        <w:t>Physica C: Superconductivity</w:t>
      </w:r>
      <w:r w:rsidRPr="0080793F">
        <w:rPr>
          <w:noProof/>
          <w:sz w:val="18"/>
          <w:szCs w:val="18"/>
        </w:rPr>
        <w:t>, </w:t>
      </w:r>
      <w:r w:rsidR="003A3F78" w:rsidRPr="0080793F">
        <w:rPr>
          <w:noProof/>
          <w:sz w:val="18"/>
          <w:szCs w:val="18"/>
        </w:rPr>
        <w:t xml:space="preserve">vol. </w:t>
      </w:r>
      <w:r w:rsidRPr="0080793F">
        <w:rPr>
          <w:noProof/>
          <w:sz w:val="18"/>
          <w:szCs w:val="18"/>
        </w:rPr>
        <w:t xml:space="preserve">494, </w:t>
      </w:r>
      <w:r w:rsidR="003A3F78" w:rsidRPr="0080793F">
        <w:rPr>
          <w:noProof/>
          <w:sz w:val="18"/>
          <w:szCs w:val="18"/>
        </w:rPr>
        <w:t>pp. 230–</w:t>
      </w:r>
      <w:r w:rsidRPr="0080793F">
        <w:rPr>
          <w:noProof/>
          <w:sz w:val="18"/>
          <w:szCs w:val="18"/>
        </w:rPr>
        <w:t>234</w:t>
      </w:r>
      <w:r w:rsidR="003A3F78" w:rsidRPr="0080793F">
        <w:rPr>
          <w:noProof/>
          <w:sz w:val="18"/>
          <w:szCs w:val="18"/>
        </w:rPr>
        <w:t>, 2013</w:t>
      </w:r>
      <w:r w:rsidRPr="0080793F">
        <w:rPr>
          <w:noProof/>
          <w:sz w:val="18"/>
          <w:szCs w:val="18"/>
        </w:rPr>
        <w:t>.</w:t>
      </w:r>
    </w:p>
    <w:p w:rsidR="00EA746C" w:rsidRPr="0080793F" w:rsidRDefault="008001E0" w:rsidP="008001E0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>S. D. Sudhoff, B. T. Kuhn, K. A. Corzine, and B. T. Branecky</w:t>
      </w:r>
      <w:r w:rsidRPr="0080793F">
        <w:rPr>
          <w:sz w:val="18"/>
          <w:szCs w:val="18"/>
        </w:rPr>
        <w:t xml:space="preserve">, </w:t>
      </w:r>
      <w:r w:rsidRPr="0080793F">
        <w:rPr>
          <w:noProof/>
          <w:sz w:val="18"/>
          <w:szCs w:val="18"/>
        </w:rPr>
        <w:t xml:space="preserve">"Magnetic equivalent circuit modeling of induction motors," </w:t>
      </w:r>
      <w:r w:rsidRPr="0080793F">
        <w:rPr>
          <w:i/>
          <w:iCs/>
          <w:noProof/>
          <w:sz w:val="18"/>
          <w:szCs w:val="18"/>
        </w:rPr>
        <w:t>IEEE Transactions on Energy Conversion</w:t>
      </w:r>
      <w:r w:rsidRPr="0080793F">
        <w:rPr>
          <w:noProof/>
          <w:sz w:val="18"/>
          <w:szCs w:val="18"/>
        </w:rPr>
        <w:t>, vol. 22, no. 2, pp. 259–270, 2007.</w:t>
      </w:r>
    </w:p>
    <w:p w:rsidR="00C65BEA" w:rsidRPr="0080793F" w:rsidRDefault="0033503C" w:rsidP="0033503C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>D. G. Dorrell and F. Jensen</w:t>
      </w:r>
      <w:r w:rsidRPr="0080793F">
        <w:rPr>
          <w:sz w:val="18"/>
          <w:szCs w:val="18"/>
        </w:rPr>
        <w:t xml:space="preserve">, </w:t>
      </w:r>
      <w:r w:rsidRPr="0080793F">
        <w:rPr>
          <w:noProof/>
          <w:sz w:val="18"/>
          <w:szCs w:val="18"/>
        </w:rPr>
        <w:t xml:space="preserve">"Modeling split-phase induction motors with center-tapped windings and asynchronous torque dips," </w:t>
      </w:r>
      <w:r w:rsidRPr="0080793F">
        <w:rPr>
          <w:i/>
          <w:iCs/>
          <w:noProof/>
          <w:sz w:val="18"/>
          <w:szCs w:val="18"/>
        </w:rPr>
        <w:t>IEEE Transactions on Industry Applications</w:t>
      </w:r>
      <w:r w:rsidRPr="0080793F">
        <w:rPr>
          <w:noProof/>
          <w:sz w:val="18"/>
          <w:szCs w:val="18"/>
        </w:rPr>
        <w:t>, vol. 45, no. 1, pp. 168–177, 2009.</w:t>
      </w:r>
    </w:p>
    <w:p w:rsidR="00080A4B" w:rsidRPr="0080793F" w:rsidRDefault="001C6D68" w:rsidP="001C6D68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>E. Ramprasath and P. Manojkumar</w:t>
      </w:r>
      <w:r w:rsidRPr="0080793F">
        <w:rPr>
          <w:sz w:val="18"/>
          <w:szCs w:val="18"/>
        </w:rPr>
        <w:t xml:space="preserve">, </w:t>
      </w:r>
      <w:r w:rsidRPr="0080793F">
        <w:rPr>
          <w:noProof/>
          <w:sz w:val="18"/>
          <w:szCs w:val="18"/>
        </w:rPr>
        <w:t>"</w:t>
      </w:r>
      <w:r w:rsidR="005907DB" w:rsidRPr="0080793F">
        <w:rPr>
          <w:noProof/>
          <w:sz w:val="18"/>
          <w:szCs w:val="18"/>
        </w:rPr>
        <w:t>Modelling and Analysis of Induction Mo</w:t>
      </w:r>
      <w:r w:rsidRPr="0080793F">
        <w:rPr>
          <w:noProof/>
          <w:sz w:val="18"/>
          <w:szCs w:val="18"/>
        </w:rPr>
        <w:t xml:space="preserve">tor using LabVIEW," </w:t>
      </w:r>
      <w:r w:rsidR="005907DB" w:rsidRPr="0080793F">
        <w:rPr>
          <w:i/>
          <w:iCs/>
          <w:noProof/>
          <w:sz w:val="18"/>
          <w:szCs w:val="18"/>
        </w:rPr>
        <w:t>International Journal of Power Electronics and Drive Systems</w:t>
      </w:r>
      <w:r w:rsidR="005907DB" w:rsidRPr="0080793F">
        <w:rPr>
          <w:noProof/>
          <w:sz w:val="18"/>
          <w:szCs w:val="18"/>
        </w:rPr>
        <w:t>, </w:t>
      </w:r>
      <w:r w:rsidRPr="0080793F">
        <w:rPr>
          <w:noProof/>
          <w:sz w:val="18"/>
          <w:szCs w:val="18"/>
        </w:rPr>
        <w:t xml:space="preserve">vol. </w:t>
      </w:r>
      <w:r w:rsidR="005907DB" w:rsidRPr="0080793F">
        <w:rPr>
          <w:noProof/>
          <w:sz w:val="18"/>
          <w:szCs w:val="18"/>
        </w:rPr>
        <w:t>5</w:t>
      </w:r>
      <w:r w:rsidRPr="0080793F">
        <w:rPr>
          <w:noProof/>
          <w:sz w:val="18"/>
          <w:szCs w:val="18"/>
        </w:rPr>
        <w:t>, no. 3</w:t>
      </w:r>
      <w:r w:rsidR="005907DB" w:rsidRPr="0080793F">
        <w:rPr>
          <w:noProof/>
          <w:sz w:val="18"/>
          <w:szCs w:val="18"/>
        </w:rPr>
        <w:t xml:space="preserve">, </w:t>
      </w:r>
      <w:r w:rsidRPr="0080793F">
        <w:rPr>
          <w:noProof/>
          <w:sz w:val="18"/>
          <w:szCs w:val="18"/>
        </w:rPr>
        <w:t xml:space="preserve">pp. </w:t>
      </w:r>
      <w:r w:rsidR="005907DB" w:rsidRPr="0080793F">
        <w:rPr>
          <w:noProof/>
          <w:sz w:val="18"/>
          <w:szCs w:val="18"/>
        </w:rPr>
        <w:t>344</w:t>
      </w:r>
      <w:r w:rsidRPr="0080793F">
        <w:rPr>
          <w:noProof/>
          <w:sz w:val="18"/>
          <w:szCs w:val="18"/>
        </w:rPr>
        <w:t>–354, 2015</w:t>
      </w:r>
      <w:r w:rsidR="005907DB" w:rsidRPr="0080793F">
        <w:rPr>
          <w:noProof/>
          <w:sz w:val="18"/>
          <w:szCs w:val="18"/>
        </w:rPr>
        <w:t>.</w:t>
      </w:r>
    </w:p>
    <w:p w:rsidR="00EA746C" w:rsidRPr="0080793F" w:rsidRDefault="00EA746C" w:rsidP="00EA746C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>J. Pedra, I. Candela, and L. Sainz</w:t>
      </w:r>
      <w:r w:rsidRPr="0080793F">
        <w:rPr>
          <w:sz w:val="18"/>
          <w:szCs w:val="18"/>
        </w:rPr>
        <w:t xml:space="preserve">, </w:t>
      </w:r>
      <w:r w:rsidRPr="0080793F">
        <w:rPr>
          <w:noProof/>
          <w:sz w:val="18"/>
          <w:szCs w:val="18"/>
        </w:rPr>
        <w:t xml:space="preserve">"Modelling of squirrel-cage induction motors for electromagnetic transient programs," </w:t>
      </w:r>
      <w:r w:rsidRPr="0080793F">
        <w:rPr>
          <w:i/>
          <w:iCs/>
          <w:noProof/>
          <w:sz w:val="18"/>
          <w:szCs w:val="18"/>
        </w:rPr>
        <w:t>IET Electric Power Applications</w:t>
      </w:r>
      <w:r w:rsidRPr="0080793F">
        <w:rPr>
          <w:noProof/>
          <w:sz w:val="18"/>
          <w:szCs w:val="18"/>
        </w:rPr>
        <w:t>, vol. 3, no. 2, pp. 111–122, 2009.</w:t>
      </w:r>
    </w:p>
    <w:p w:rsidR="00C65BEA" w:rsidRPr="0080793F" w:rsidRDefault="00C65BEA" w:rsidP="00C65BEA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 xml:space="preserve">M. Jannati, T. Sutikno, N. R. N. Idris, and M. J. A. Aziz, "Modeling of Balanced and Unbalanced Three-Phase Induction Motor under Balanced and Unbalanced Supply Based on Winding Function Method," </w:t>
      </w:r>
      <w:r w:rsidRPr="0080793F">
        <w:rPr>
          <w:i/>
          <w:iCs/>
          <w:noProof/>
          <w:sz w:val="18"/>
          <w:szCs w:val="18"/>
        </w:rPr>
        <w:t>International Journal of Electrical and Computer Engineering</w:t>
      </w:r>
      <w:r w:rsidRPr="0080793F">
        <w:rPr>
          <w:noProof/>
          <w:sz w:val="18"/>
          <w:szCs w:val="18"/>
        </w:rPr>
        <w:t>, vol. 5, no. 4, pp. 644–655, 2015.</w:t>
      </w:r>
    </w:p>
    <w:p w:rsidR="00F048EC" w:rsidRPr="0080793F" w:rsidRDefault="00F048EC" w:rsidP="00F048EC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 xml:space="preserve">S. H. Asgari, M. Jannati, and N. R. N. Idris, "Modeling of three-phase induction motor with two stator phases open-circuit," </w:t>
      </w:r>
      <w:r w:rsidRPr="0080793F">
        <w:rPr>
          <w:i/>
          <w:iCs/>
          <w:noProof/>
          <w:sz w:val="18"/>
          <w:szCs w:val="18"/>
        </w:rPr>
        <w:t>In 2014 IEEE Conference on  Energy Conversion (CENCON)</w:t>
      </w:r>
      <w:r w:rsidRPr="0080793F">
        <w:rPr>
          <w:noProof/>
          <w:sz w:val="18"/>
          <w:szCs w:val="18"/>
        </w:rPr>
        <w:t>, 2014, pp. 231–236.</w:t>
      </w:r>
    </w:p>
    <w:p w:rsidR="00DD1908" w:rsidRPr="0080793F" w:rsidRDefault="00DD1908" w:rsidP="00DD1908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18"/>
          <w:szCs w:val="18"/>
        </w:rPr>
      </w:pPr>
      <w:r w:rsidRPr="0080793F">
        <w:rPr>
          <w:sz w:val="18"/>
          <w:szCs w:val="18"/>
        </w:rPr>
        <w:t xml:space="preserve">P. C. Krause, </w:t>
      </w:r>
      <w:r w:rsidRPr="0080793F">
        <w:rPr>
          <w:noProof/>
          <w:sz w:val="18"/>
          <w:szCs w:val="18"/>
        </w:rPr>
        <w:t>"</w:t>
      </w:r>
      <w:r w:rsidRPr="0080793F">
        <w:rPr>
          <w:sz w:val="18"/>
          <w:szCs w:val="18"/>
        </w:rPr>
        <w:t>Analysis of Electric Machinery</w:t>
      </w:r>
      <w:r w:rsidRPr="0080793F">
        <w:rPr>
          <w:noProof/>
          <w:sz w:val="18"/>
          <w:szCs w:val="18"/>
        </w:rPr>
        <w:t xml:space="preserve">," </w:t>
      </w:r>
      <w:r w:rsidRPr="0080793F">
        <w:rPr>
          <w:sz w:val="18"/>
          <w:szCs w:val="18"/>
        </w:rPr>
        <w:t>McGraw-Hill, 1986.</w:t>
      </w:r>
    </w:p>
    <w:p w:rsidR="0097166D" w:rsidRPr="0080793F" w:rsidRDefault="0097166D" w:rsidP="0097166D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80793F">
        <w:rPr>
          <w:noProof/>
          <w:sz w:val="18"/>
          <w:szCs w:val="18"/>
        </w:rPr>
        <w:t xml:space="preserve">M. Jannati, N. R. N. Idris, and Z. Salam, "A new method for modeling and vector control of unbalanced induction motors," </w:t>
      </w:r>
      <w:r w:rsidRPr="0080793F">
        <w:rPr>
          <w:i/>
          <w:iCs/>
          <w:noProof/>
          <w:sz w:val="18"/>
          <w:szCs w:val="18"/>
        </w:rPr>
        <w:t>In Energy Conversion Congress and Exposition (ECCE)</w:t>
      </w:r>
      <w:r w:rsidRPr="0080793F">
        <w:rPr>
          <w:noProof/>
          <w:sz w:val="18"/>
          <w:szCs w:val="18"/>
        </w:rPr>
        <w:t>, 2012, pp. 3625–3632.</w:t>
      </w:r>
    </w:p>
    <w:sectPr w:rsidR="0097166D" w:rsidRPr="0080793F" w:rsidSect="00B22340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1907" w:h="16840" w:code="9"/>
      <w:pgMar w:top="1418" w:right="1418" w:bottom="1418" w:left="1701" w:header="1134" w:footer="1134" w:gutter="0"/>
      <w:pgNumType w:start="3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04D" w:rsidRDefault="00E6004D">
      <w:r>
        <w:separator/>
      </w:r>
    </w:p>
  </w:endnote>
  <w:endnote w:type="continuationSeparator" w:id="0">
    <w:p w:rsidR="00E6004D" w:rsidRDefault="00E6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3D5B84" w:rsidRDefault="00080A4B" w:rsidP="00B22340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>
              <wp:simplePos x="0" y="0"/>
              <wp:positionH relativeFrom="column">
                <wp:posOffset>-12065</wp:posOffset>
              </wp:positionH>
              <wp:positionV relativeFrom="paragraph">
                <wp:posOffset>145414</wp:posOffset>
              </wp:positionV>
              <wp:extent cx="5580380" cy="0"/>
              <wp:effectExtent l="0" t="0" r="20320" b="1905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3L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"/>
          </w:pict>
        </mc:Fallback>
      </mc:AlternateContent>
    </w:r>
    <w:proofErr w:type="gramStart"/>
    <w:r w:rsidRPr="003D5B84">
      <w:t>IJECE  Vol</w:t>
    </w:r>
    <w:proofErr w:type="gramEnd"/>
    <w:r w:rsidRPr="003D5B84">
      <w:t xml:space="preserve">. </w:t>
    </w:r>
    <w:r>
      <w:t>x</w:t>
    </w:r>
    <w:r w:rsidRPr="003D5B84">
      <w:t xml:space="preserve">, No. </w:t>
    </w:r>
    <w:r>
      <w:t>x</w:t>
    </w:r>
    <w:r w:rsidRPr="003D5B84">
      <w:t xml:space="preserve">,  </w:t>
    </w:r>
    <w:r>
      <w:t>Month</w:t>
    </w:r>
    <w:r w:rsidRPr="003D5B84">
      <w:t xml:space="preserve"> 201</w:t>
    </w:r>
    <w:r>
      <w:t>x</w:t>
    </w:r>
    <w:r w:rsidRPr="003D5B84">
      <w:t xml:space="preserve"> :  xx – xx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C07BEF" w:rsidRDefault="00080A4B" w:rsidP="00B22340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3D5B84" w:rsidRDefault="00080A4B" w:rsidP="00B22340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Pr="00C854C1">
      <w:rPr>
        <w:i/>
        <w:szCs w:val="18"/>
      </w:rPr>
      <w:t>http://iaes</w:t>
    </w:r>
    <w:r>
      <w:rPr>
        <w:i/>
        <w:szCs w:val="18"/>
      </w:rPr>
      <w:t>journal.com/online/index.php/IJPEDS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04D" w:rsidRDefault="00E6004D">
      <w:r>
        <w:separator/>
      </w:r>
    </w:p>
  </w:footnote>
  <w:footnote w:type="continuationSeparator" w:id="0">
    <w:p w:rsidR="00E6004D" w:rsidRDefault="00E60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3D5B84" w:rsidRDefault="00080A4B" w:rsidP="00B22340">
    <w:pPr>
      <w:pStyle w:val="Header"/>
      <w:framePr w:wrap="auto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>
      <w:rPr>
        <w:rStyle w:val="PageNumber"/>
        <w:noProof/>
      </w:rPr>
      <w:t>40</w:t>
    </w:r>
    <w:r w:rsidRPr="003D5B84">
      <w:rPr>
        <w:rStyle w:val="PageNumber"/>
      </w:rPr>
      <w:fldChar w:fldCharType="end"/>
    </w:r>
  </w:p>
  <w:p w:rsidR="00080A4B" w:rsidRPr="003D5B84" w:rsidRDefault="00080A4B" w:rsidP="00B22340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17780" b="19050"/>
              <wp:wrapNone/>
              <wp:docPr id="1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85pt;margin-top:14.4pt;width:436.6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" strokeweight="1pt"/>
          </w:pict>
        </mc:Fallback>
      </mc:AlternateContent>
    </w:r>
    <w:r w:rsidRPr="003D5B84">
      <w:tab/>
    </w:r>
    <w:r>
      <w:sym w:font="Wingdings" w:char="F072"/>
    </w:r>
    <w:r w:rsidRPr="003D5B84">
      <w:tab/>
    </w:r>
    <w:r w:rsidRPr="003D5B84">
      <w:tab/>
      <w:t xml:space="preserve">       ISSN</w:t>
    </w:r>
    <w:proofErr w:type="gramStart"/>
    <w:r>
      <w:t>:2088</w:t>
    </w:r>
    <w:proofErr w:type="gramEnd"/>
    <w:r>
      <w:t>-</w:t>
    </w:r>
    <w:r w:rsidRPr="003D5B84">
      <w:t>8</w:t>
    </w:r>
    <w:r>
      <w:t>694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3D5B84" w:rsidRDefault="00080A4B" w:rsidP="00CD696B">
    <w:pPr>
      <w:pStyle w:val="Header"/>
      <w:framePr w:wrap="auto" w:vAnchor="text" w:hAnchor="page" w:x="10001" w:y="27"/>
      <w:rPr>
        <w:rStyle w:val="PageNumber"/>
      </w:rPr>
    </w:pPr>
    <w:r w:rsidRPr="003D5B84">
      <w:rPr>
        <w:rStyle w:val="PageNumber"/>
      </w:rPr>
      <w:fldChar w:fldCharType="begin"/>
    </w:r>
    <w:r w:rsidRPr="00CD696B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A64E1F">
      <w:rPr>
        <w:rStyle w:val="PageNumber"/>
        <w:noProof/>
      </w:rPr>
      <w:t>32</w:t>
    </w:r>
    <w:r w:rsidRPr="003D5B84">
      <w:rPr>
        <w:rStyle w:val="PageNumber"/>
      </w:rPr>
      <w:fldChar w:fldCharType="end"/>
    </w:r>
  </w:p>
  <w:p w:rsidR="00080A4B" w:rsidRPr="003D5B84" w:rsidRDefault="00080A4B" w:rsidP="00B2234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r>
      <w:t>IJPEDS</w:t>
    </w:r>
    <w:r w:rsidRPr="003D5B84">
      <w:tab/>
      <w:t>ISSN: 2088-8</w:t>
    </w:r>
    <w:r>
      <w:t>694</w:t>
    </w:r>
    <w:r w:rsidRPr="003D5B84">
      <w:tab/>
    </w:r>
    <w:r>
      <w:sym w:font="Wingdings" w:char="F072"/>
    </w:r>
  </w:p>
  <w:p w:rsidR="00080A4B" w:rsidRPr="003D5B84" w:rsidRDefault="00080A4B" w:rsidP="00B22340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4B" w:rsidRPr="003D5B84" w:rsidRDefault="00080A4B" w:rsidP="00B22340">
    <w:pPr>
      <w:pStyle w:val="Header"/>
      <w:tabs>
        <w:tab w:val="clear" w:pos="4320"/>
        <w:tab w:val="clear" w:pos="8640"/>
      </w:tabs>
      <w:ind w:right="45"/>
      <w:rPr>
        <w:b/>
      </w:rPr>
    </w:pPr>
    <w:r w:rsidRPr="003D5B84">
      <w:rPr>
        <w:b/>
      </w:rPr>
      <w:t xml:space="preserve">International Journal of </w:t>
    </w:r>
    <w:r>
      <w:rPr>
        <w:b/>
      </w:rPr>
      <w:t>Power Electronics and Drive System</w:t>
    </w:r>
    <w:r w:rsidRPr="003D5B84">
      <w:rPr>
        <w:b/>
      </w:rPr>
      <w:t xml:space="preserve"> (IJ</w:t>
    </w:r>
    <w:r>
      <w:rPr>
        <w:b/>
      </w:rPr>
      <w:t>PEDS</w:t>
    </w:r>
    <w:r w:rsidRPr="003D5B84">
      <w:rPr>
        <w:b/>
      </w:rPr>
      <w:t>)</w:t>
    </w:r>
  </w:p>
  <w:p w:rsidR="00080A4B" w:rsidRPr="003D5B84" w:rsidRDefault="00080A4B" w:rsidP="00B22340">
    <w:pPr>
      <w:pStyle w:val="Header"/>
      <w:tabs>
        <w:tab w:val="clear" w:pos="4320"/>
        <w:tab w:val="clear" w:pos="8640"/>
      </w:tabs>
      <w:ind w:right="45"/>
    </w:pPr>
    <w:proofErr w:type="spellStart"/>
    <w:r w:rsidRPr="003D5B84">
      <w:t>Vol.</w:t>
    </w:r>
    <w:r>
      <w:t>x</w:t>
    </w:r>
    <w:proofErr w:type="spellEnd"/>
    <w:r w:rsidRPr="003D5B84">
      <w:t xml:space="preserve">, </w:t>
    </w:r>
    <w:proofErr w:type="spellStart"/>
    <w:r w:rsidRPr="003D5B84">
      <w:t>No.</w:t>
    </w:r>
    <w:r>
      <w:t>x</w:t>
    </w:r>
    <w:proofErr w:type="spellEnd"/>
    <w:r w:rsidRPr="003D5B84">
      <w:t xml:space="preserve">, </w:t>
    </w:r>
    <w:r>
      <w:t xml:space="preserve">Month </w:t>
    </w:r>
    <w:r w:rsidRPr="003D5B84">
      <w:t>201</w:t>
    </w:r>
    <w:r>
      <w:t>x</w:t>
    </w:r>
    <w:r w:rsidRPr="003D5B84">
      <w:t xml:space="preserve">, pp. </w:t>
    </w:r>
    <w:proofErr w:type="spellStart"/>
    <w:r w:rsidRPr="003D5B84">
      <w:t>xx~xx</w:t>
    </w:r>
    <w:proofErr w:type="spellEnd"/>
  </w:p>
  <w:p w:rsidR="00080A4B" w:rsidRPr="003D5B84" w:rsidRDefault="00080A4B" w:rsidP="00B22340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3D5B84">
      <w:t>ISSN: 2088-8</w:t>
    </w:r>
    <w:r>
      <w:t>694</w:t>
    </w:r>
    <w:r w:rsidRPr="003D5B84">
      <w:tab/>
    </w:r>
    <w:r>
      <w:sym w:font="Wingdings" w:char="F072"/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 w:rsidR="00A64E1F">
      <w:rPr>
        <w:rStyle w:val="PageNumber"/>
        <w:noProof/>
      </w:rPr>
      <w:t>31</w:t>
    </w:r>
    <w:r w:rsidRPr="003D5B84">
      <w:rPr>
        <w:rStyle w:val="PageNumber"/>
      </w:rPr>
      <w:fldChar w:fldCharType="end"/>
    </w:r>
  </w:p>
  <w:p w:rsidR="00080A4B" w:rsidRPr="003D5B84" w:rsidRDefault="00080A4B" w:rsidP="00B22340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40004</wp:posOffset>
              </wp:positionV>
              <wp:extent cx="5601970" cy="0"/>
              <wp:effectExtent l="0" t="0" r="17780" b="19050"/>
              <wp:wrapNone/>
              <wp:docPr id="1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35pt;margin-top:3.15pt;width:441.1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77D64"/>
    <w:multiLevelType w:val="singleLevel"/>
    <w:tmpl w:val="20CC7C82"/>
    <w:lvl w:ilvl="0">
      <w:start w:val="1"/>
      <w:numFmt w:val="decimal"/>
      <w:pStyle w:val="References"/>
      <w:lvlText w:val="[%1]"/>
      <w:lvlJc w:val="left"/>
      <w:pPr>
        <w:tabs>
          <w:tab w:val="num" w:pos="720"/>
        </w:tabs>
        <w:ind w:left="720" w:hanging="360"/>
      </w:pPr>
      <w:rPr>
        <w:lang w:val="en-US"/>
      </w:rPr>
    </w:lvl>
  </w:abstractNum>
  <w:abstractNum w:abstractNumId="1">
    <w:nsid w:val="4189603E"/>
    <w:multiLevelType w:val="multilevel"/>
    <w:tmpl w:val="A7666728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428B0C3B"/>
    <w:multiLevelType w:val="hybridMultilevel"/>
    <w:tmpl w:val="DE9ECF3A"/>
    <w:lvl w:ilvl="0" w:tplc="B50AC6B0">
      <w:start w:val="1"/>
      <w:numFmt w:val="lowerLetter"/>
      <w:lvlText w:val="(%1)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3">
    <w:nsid w:val="503B40B9"/>
    <w:multiLevelType w:val="hybridMultilevel"/>
    <w:tmpl w:val="5024C8A4"/>
    <w:lvl w:ilvl="0" w:tplc="A71421DC">
      <w:start w:val="1"/>
      <w:numFmt w:val="decimal"/>
      <w:lvlText w:val="[%1]"/>
      <w:lvlJc w:val="left"/>
      <w:pPr>
        <w:ind w:left="454" w:hanging="454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>
    <w:nsid w:val="610F3881"/>
    <w:multiLevelType w:val="hybridMultilevel"/>
    <w:tmpl w:val="F440F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402C58"/>
    <w:multiLevelType w:val="hybridMultilevel"/>
    <w:tmpl w:val="3F2E1ECA"/>
    <w:lvl w:ilvl="0" w:tplc="6AB89FA0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43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>
    <w:nsid w:val="7DEC2887"/>
    <w:multiLevelType w:val="hybridMultilevel"/>
    <w:tmpl w:val="D7AC8854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40"/>
    <w:rsid w:val="00007BFB"/>
    <w:rsid w:val="00010B87"/>
    <w:rsid w:val="00021924"/>
    <w:rsid w:val="00021963"/>
    <w:rsid w:val="00023E52"/>
    <w:rsid w:val="00026A23"/>
    <w:rsid w:val="00027FCB"/>
    <w:rsid w:val="000369BE"/>
    <w:rsid w:val="0004644A"/>
    <w:rsid w:val="0004733E"/>
    <w:rsid w:val="00052C2B"/>
    <w:rsid w:val="0006011B"/>
    <w:rsid w:val="00066E6F"/>
    <w:rsid w:val="0008012A"/>
    <w:rsid w:val="00080A4B"/>
    <w:rsid w:val="00081629"/>
    <w:rsid w:val="00082852"/>
    <w:rsid w:val="00082D39"/>
    <w:rsid w:val="00087CCB"/>
    <w:rsid w:val="00090EBD"/>
    <w:rsid w:val="00091570"/>
    <w:rsid w:val="00092CF9"/>
    <w:rsid w:val="00095493"/>
    <w:rsid w:val="0009795C"/>
    <w:rsid w:val="000A62BA"/>
    <w:rsid w:val="000A6FC3"/>
    <w:rsid w:val="000B3251"/>
    <w:rsid w:val="000B48A5"/>
    <w:rsid w:val="000C4A4F"/>
    <w:rsid w:val="000D3F72"/>
    <w:rsid w:val="000E1511"/>
    <w:rsid w:val="000E29B0"/>
    <w:rsid w:val="000E2B1E"/>
    <w:rsid w:val="000E596D"/>
    <w:rsid w:val="000F186F"/>
    <w:rsid w:val="000F21A1"/>
    <w:rsid w:val="000F37AF"/>
    <w:rsid w:val="000F42CB"/>
    <w:rsid w:val="000F6CA0"/>
    <w:rsid w:val="000F7588"/>
    <w:rsid w:val="000F794C"/>
    <w:rsid w:val="00101B72"/>
    <w:rsid w:val="00104662"/>
    <w:rsid w:val="0010778A"/>
    <w:rsid w:val="00110698"/>
    <w:rsid w:val="00110C8B"/>
    <w:rsid w:val="00111E84"/>
    <w:rsid w:val="00114EF6"/>
    <w:rsid w:val="00117C43"/>
    <w:rsid w:val="00120CC2"/>
    <w:rsid w:val="0012294C"/>
    <w:rsid w:val="0012514B"/>
    <w:rsid w:val="001271DA"/>
    <w:rsid w:val="00127445"/>
    <w:rsid w:val="0012793E"/>
    <w:rsid w:val="00131D5A"/>
    <w:rsid w:val="00136456"/>
    <w:rsid w:val="0013794C"/>
    <w:rsid w:val="001451BA"/>
    <w:rsid w:val="00156C22"/>
    <w:rsid w:val="00165423"/>
    <w:rsid w:val="001674DD"/>
    <w:rsid w:val="00176296"/>
    <w:rsid w:val="0019219A"/>
    <w:rsid w:val="00192597"/>
    <w:rsid w:val="00193AFC"/>
    <w:rsid w:val="001940D3"/>
    <w:rsid w:val="00197FC6"/>
    <w:rsid w:val="001A05D8"/>
    <w:rsid w:val="001A1098"/>
    <w:rsid w:val="001A6AED"/>
    <w:rsid w:val="001B3899"/>
    <w:rsid w:val="001B46DE"/>
    <w:rsid w:val="001B652A"/>
    <w:rsid w:val="001B7A54"/>
    <w:rsid w:val="001C1FB1"/>
    <w:rsid w:val="001C27C4"/>
    <w:rsid w:val="001C3542"/>
    <w:rsid w:val="001C3B08"/>
    <w:rsid w:val="001C6D68"/>
    <w:rsid w:val="001C7586"/>
    <w:rsid w:val="001D0C03"/>
    <w:rsid w:val="001D2FBC"/>
    <w:rsid w:val="001D3B23"/>
    <w:rsid w:val="001D50BD"/>
    <w:rsid w:val="001D5306"/>
    <w:rsid w:val="001E1B4F"/>
    <w:rsid w:val="001E2654"/>
    <w:rsid w:val="001F29ED"/>
    <w:rsid w:val="001F2E05"/>
    <w:rsid w:val="001F6400"/>
    <w:rsid w:val="001F7E89"/>
    <w:rsid w:val="002075AD"/>
    <w:rsid w:val="002146E7"/>
    <w:rsid w:val="0021557A"/>
    <w:rsid w:val="00215739"/>
    <w:rsid w:val="00220EBD"/>
    <w:rsid w:val="00223C11"/>
    <w:rsid w:val="00223FC3"/>
    <w:rsid w:val="00231797"/>
    <w:rsid w:val="002357FB"/>
    <w:rsid w:val="00252F58"/>
    <w:rsid w:val="00256A72"/>
    <w:rsid w:val="00260437"/>
    <w:rsid w:val="00262B66"/>
    <w:rsid w:val="00267E5A"/>
    <w:rsid w:val="00271E89"/>
    <w:rsid w:val="002770CA"/>
    <w:rsid w:val="0027713C"/>
    <w:rsid w:val="00282342"/>
    <w:rsid w:val="002922B5"/>
    <w:rsid w:val="00292DEE"/>
    <w:rsid w:val="00293888"/>
    <w:rsid w:val="002A1A2D"/>
    <w:rsid w:val="002A1F36"/>
    <w:rsid w:val="002A21D7"/>
    <w:rsid w:val="002A23D5"/>
    <w:rsid w:val="002A5F7A"/>
    <w:rsid w:val="002B2A80"/>
    <w:rsid w:val="002B2FA7"/>
    <w:rsid w:val="002B3CAC"/>
    <w:rsid w:val="002D612E"/>
    <w:rsid w:val="002D6A45"/>
    <w:rsid w:val="002E3AD7"/>
    <w:rsid w:val="002F14FB"/>
    <w:rsid w:val="002F3FF2"/>
    <w:rsid w:val="002F5B80"/>
    <w:rsid w:val="00300ECD"/>
    <w:rsid w:val="00302D45"/>
    <w:rsid w:val="00303C65"/>
    <w:rsid w:val="0031045C"/>
    <w:rsid w:val="00314F21"/>
    <w:rsid w:val="00320F47"/>
    <w:rsid w:val="003220DD"/>
    <w:rsid w:val="00323628"/>
    <w:rsid w:val="00326009"/>
    <w:rsid w:val="00330EF9"/>
    <w:rsid w:val="003326D4"/>
    <w:rsid w:val="0033503C"/>
    <w:rsid w:val="003374D0"/>
    <w:rsid w:val="00346FB3"/>
    <w:rsid w:val="0035579B"/>
    <w:rsid w:val="00355F0A"/>
    <w:rsid w:val="00361F85"/>
    <w:rsid w:val="00371DA1"/>
    <w:rsid w:val="00375927"/>
    <w:rsid w:val="00380824"/>
    <w:rsid w:val="00380E7D"/>
    <w:rsid w:val="00384F56"/>
    <w:rsid w:val="00391D9E"/>
    <w:rsid w:val="003A3F78"/>
    <w:rsid w:val="003A6341"/>
    <w:rsid w:val="003A67F6"/>
    <w:rsid w:val="003A7FE3"/>
    <w:rsid w:val="003B1D00"/>
    <w:rsid w:val="003C0B26"/>
    <w:rsid w:val="003C4671"/>
    <w:rsid w:val="003D0A7A"/>
    <w:rsid w:val="003D1388"/>
    <w:rsid w:val="003D4330"/>
    <w:rsid w:val="003D46F0"/>
    <w:rsid w:val="003D60A9"/>
    <w:rsid w:val="003E17CD"/>
    <w:rsid w:val="003E1B11"/>
    <w:rsid w:val="003E6116"/>
    <w:rsid w:val="003F144F"/>
    <w:rsid w:val="003F15D8"/>
    <w:rsid w:val="003F3394"/>
    <w:rsid w:val="003F3749"/>
    <w:rsid w:val="00403336"/>
    <w:rsid w:val="00411731"/>
    <w:rsid w:val="00413B11"/>
    <w:rsid w:val="00414F83"/>
    <w:rsid w:val="0042112D"/>
    <w:rsid w:val="00427828"/>
    <w:rsid w:val="00430BA4"/>
    <w:rsid w:val="004328ED"/>
    <w:rsid w:val="0043552C"/>
    <w:rsid w:val="00435F2F"/>
    <w:rsid w:val="00444594"/>
    <w:rsid w:val="00445B4E"/>
    <w:rsid w:val="00454748"/>
    <w:rsid w:val="00455862"/>
    <w:rsid w:val="00455EA6"/>
    <w:rsid w:val="004603AA"/>
    <w:rsid w:val="004653FF"/>
    <w:rsid w:val="004675A2"/>
    <w:rsid w:val="0047110A"/>
    <w:rsid w:val="00472F25"/>
    <w:rsid w:val="00483CDB"/>
    <w:rsid w:val="004852AD"/>
    <w:rsid w:val="00486305"/>
    <w:rsid w:val="00493FF9"/>
    <w:rsid w:val="00496D4F"/>
    <w:rsid w:val="00497869"/>
    <w:rsid w:val="004A108A"/>
    <w:rsid w:val="004A20CB"/>
    <w:rsid w:val="004A6B53"/>
    <w:rsid w:val="004A7353"/>
    <w:rsid w:val="004B0A60"/>
    <w:rsid w:val="004B2BEC"/>
    <w:rsid w:val="004B5312"/>
    <w:rsid w:val="004B69E9"/>
    <w:rsid w:val="004B746D"/>
    <w:rsid w:val="004C2023"/>
    <w:rsid w:val="004C5452"/>
    <w:rsid w:val="004C6043"/>
    <w:rsid w:val="004C620A"/>
    <w:rsid w:val="004C7591"/>
    <w:rsid w:val="004D073E"/>
    <w:rsid w:val="004D1401"/>
    <w:rsid w:val="004D1E50"/>
    <w:rsid w:val="004D2F7E"/>
    <w:rsid w:val="004D3396"/>
    <w:rsid w:val="004D35A9"/>
    <w:rsid w:val="004D5C93"/>
    <w:rsid w:val="004E62A5"/>
    <w:rsid w:val="004F1E9B"/>
    <w:rsid w:val="004F2269"/>
    <w:rsid w:val="004F7795"/>
    <w:rsid w:val="004F7814"/>
    <w:rsid w:val="00502ED4"/>
    <w:rsid w:val="00510858"/>
    <w:rsid w:val="00515381"/>
    <w:rsid w:val="0051569D"/>
    <w:rsid w:val="00524514"/>
    <w:rsid w:val="005253E1"/>
    <w:rsid w:val="00527678"/>
    <w:rsid w:val="005305CD"/>
    <w:rsid w:val="00534E7B"/>
    <w:rsid w:val="00545513"/>
    <w:rsid w:val="00546E4C"/>
    <w:rsid w:val="00555098"/>
    <w:rsid w:val="005653F0"/>
    <w:rsid w:val="0057391E"/>
    <w:rsid w:val="00574D48"/>
    <w:rsid w:val="00574DC4"/>
    <w:rsid w:val="00576F00"/>
    <w:rsid w:val="00581A2D"/>
    <w:rsid w:val="00586CCD"/>
    <w:rsid w:val="005870A9"/>
    <w:rsid w:val="00587DC9"/>
    <w:rsid w:val="005907DB"/>
    <w:rsid w:val="00592529"/>
    <w:rsid w:val="00593415"/>
    <w:rsid w:val="00593C42"/>
    <w:rsid w:val="00593C7D"/>
    <w:rsid w:val="00594D5C"/>
    <w:rsid w:val="005A09DC"/>
    <w:rsid w:val="005A40CB"/>
    <w:rsid w:val="005A67BE"/>
    <w:rsid w:val="005A71EF"/>
    <w:rsid w:val="005B18BC"/>
    <w:rsid w:val="005B3010"/>
    <w:rsid w:val="005C325B"/>
    <w:rsid w:val="005D3307"/>
    <w:rsid w:val="005D49CF"/>
    <w:rsid w:val="005D567A"/>
    <w:rsid w:val="005E2F16"/>
    <w:rsid w:val="005E662C"/>
    <w:rsid w:val="005E7792"/>
    <w:rsid w:val="005F5F30"/>
    <w:rsid w:val="00600F68"/>
    <w:rsid w:val="006024C9"/>
    <w:rsid w:val="006045B5"/>
    <w:rsid w:val="00606015"/>
    <w:rsid w:val="00613990"/>
    <w:rsid w:val="00616309"/>
    <w:rsid w:val="00626567"/>
    <w:rsid w:val="00633103"/>
    <w:rsid w:val="00640B33"/>
    <w:rsid w:val="00646295"/>
    <w:rsid w:val="00647F9B"/>
    <w:rsid w:val="0066514A"/>
    <w:rsid w:val="00667428"/>
    <w:rsid w:val="00671967"/>
    <w:rsid w:val="006719E6"/>
    <w:rsid w:val="00673C9B"/>
    <w:rsid w:val="00676521"/>
    <w:rsid w:val="00676596"/>
    <w:rsid w:val="0068302E"/>
    <w:rsid w:val="006841BD"/>
    <w:rsid w:val="00687025"/>
    <w:rsid w:val="006924A9"/>
    <w:rsid w:val="00692679"/>
    <w:rsid w:val="00694C0E"/>
    <w:rsid w:val="006A22AA"/>
    <w:rsid w:val="006A4DE7"/>
    <w:rsid w:val="006A72C9"/>
    <w:rsid w:val="006B2181"/>
    <w:rsid w:val="006B23C4"/>
    <w:rsid w:val="006B2839"/>
    <w:rsid w:val="006B2BE8"/>
    <w:rsid w:val="006B4537"/>
    <w:rsid w:val="006B4EC4"/>
    <w:rsid w:val="006C2500"/>
    <w:rsid w:val="006C5948"/>
    <w:rsid w:val="006C5ED8"/>
    <w:rsid w:val="006D2BB6"/>
    <w:rsid w:val="006E0B3A"/>
    <w:rsid w:val="006E0D10"/>
    <w:rsid w:val="006E37D5"/>
    <w:rsid w:val="006E6841"/>
    <w:rsid w:val="006F10F8"/>
    <w:rsid w:val="006F5579"/>
    <w:rsid w:val="006F6C32"/>
    <w:rsid w:val="006F7099"/>
    <w:rsid w:val="006F7AE3"/>
    <w:rsid w:val="007013AB"/>
    <w:rsid w:val="00705F73"/>
    <w:rsid w:val="00706AAE"/>
    <w:rsid w:val="007077E8"/>
    <w:rsid w:val="00712327"/>
    <w:rsid w:val="007155B7"/>
    <w:rsid w:val="0073741B"/>
    <w:rsid w:val="007379BB"/>
    <w:rsid w:val="00740D5C"/>
    <w:rsid w:val="007451E6"/>
    <w:rsid w:val="00745B70"/>
    <w:rsid w:val="00751FFB"/>
    <w:rsid w:val="00753265"/>
    <w:rsid w:val="0075449F"/>
    <w:rsid w:val="007546FB"/>
    <w:rsid w:val="00766316"/>
    <w:rsid w:val="00772338"/>
    <w:rsid w:val="00782D79"/>
    <w:rsid w:val="007867F6"/>
    <w:rsid w:val="00786BF0"/>
    <w:rsid w:val="007A1109"/>
    <w:rsid w:val="007A564B"/>
    <w:rsid w:val="007A6617"/>
    <w:rsid w:val="007A6A71"/>
    <w:rsid w:val="007B1709"/>
    <w:rsid w:val="007B2EB2"/>
    <w:rsid w:val="007B3788"/>
    <w:rsid w:val="007B52A3"/>
    <w:rsid w:val="007B68B8"/>
    <w:rsid w:val="007B7CE2"/>
    <w:rsid w:val="007C7A9B"/>
    <w:rsid w:val="007D4296"/>
    <w:rsid w:val="007E0E65"/>
    <w:rsid w:val="007E4A79"/>
    <w:rsid w:val="007E706F"/>
    <w:rsid w:val="008001E0"/>
    <w:rsid w:val="0080367C"/>
    <w:rsid w:val="0080793F"/>
    <w:rsid w:val="00810AC9"/>
    <w:rsid w:val="00813020"/>
    <w:rsid w:val="008213B1"/>
    <w:rsid w:val="00823704"/>
    <w:rsid w:val="00825614"/>
    <w:rsid w:val="008261C8"/>
    <w:rsid w:val="00836458"/>
    <w:rsid w:val="00844F8B"/>
    <w:rsid w:val="00851CA2"/>
    <w:rsid w:val="008520EB"/>
    <w:rsid w:val="008555F7"/>
    <w:rsid w:val="00855C5A"/>
    <w:rsid w:val="0085600C"/>
    <w:rsid w:val="00867A84"/>
    <w:rsid w:val="00873F97"/>
    <w:rsid w:val="00883E7C"/>
    <w:rsid w:val="0088642F"/>
    <w:rsid w:val="008865C8"/>
    <w:rsid w:val="00890662"/>
    <w:rsid w:val="00891F39"/>
    <w:rsid w:val="008A0577"/>
    <w:rsid w:val="008A2B37"/>
    <w:rsid w:val="008A46AB"/>
    <w:rsid w:val="008A69FD"/>
    <w:rsid w:val="008B746E"/>
    <w:rsid w:val="008C663B"/>
    <w:rsid w:val="008C7211"/>
    <w:rsid w:val="008D25E5"/>
    <w:rsid w:val="008D38DB"/>
    <w:rsid w:val="008F2DDE"/>
    <w:rsid w:val="008F7C20"/>
    <w:rsid w:val="00900228"/>
    <w:rsid w:val="009071E7"/>
    <w:rsid w:val="009076E5"/>
    <w:rsid w:val="00907936"/>
    <w:rsid w:val="009162EB"/>
    <w:rsid w:val="00916BC0"/>
    <w:rsid w:val="00922D97"/>
    <w:rsid w:val="00924A70"/>
    <w:rsid w:val="0093448E"/>
    <w:rsid w:val="009347E7"/>
    <w:rsid w:val="0094533C"/>
    <w:rsid w:val="00946CE4"/>
    <w:rsid w:val="00947B06"/>
    <w:rsid w:val="009603E5"/>
    <w:rsid w:val="00964BE1"/>
    <w:rsid w:val="00965EF0"/>
    <w:rsid w:val="009672E9"/>
    <w:rsid w:val="0097166D"/>
    <w:rsid w:val="009723BA"/>
    <w:rsid w:val="00973D57"/>
    <w:rsid w:val="00974E4A"/>
    <w:rsid w:val="00983063"/>
    <w:rsid w:val="00995D39"/>
    <w:rsid w:val="009973AF"/>
    <w:rsid w:val="009A4A15"/>
    <w:rsid w:val="009A5CC9"/>
    <w:rsid w:val="009A73F2"/>
    <w:rsid w:val="009B01D5"/>
    <w:rsid w:val="009B645B"/>
    <w:rsid w:val="009B6728"/>
    <w:rsid w:val="009B72A7"/>
    <w:rsid w:val="009C0483"/>
    <w:rsid w:val="009C33A3"/>
    <w:rsid w:val="009C48E8"/>
    <w:rsid w:val="009D4402"/>
    <w:rsid w:val="009D4760"/>
    <w:rsid w:val="009D558F"/>
    <w:rsid w:val="009D71ED"/>
    <w:rsid w:val="009F11F8"/>
    <w:rsid w:val="009F72A8"/>
    <w:rsid w:val="00A00326"/>
    <w:rsid w:val="00A0183A"/>
    <w:rsid w:val="00A0331A"/>
    <w:rsid w:val="00A03996"/>
    <w:rsid w:val="00A03AB2"/>
    <w:rsid w:val="00A03BB1"/>
    <w:rsid w:val="00A04074"/>
    <w:rsid w:val="00A04C95"/>
    <w:rsid w:val="00A10400"/>
    <w:rsid w:val="00A11A55"/>
    <w:rsid w:val="00A22B62"/>
    <w:rsid w:val="00A239C5"/>
    <w:rsid w:val="00A24910"/>
    <w:rsid w:val="00A258E7"/>
    <w:rsid w:val="00A3002D"/>
    <w:rsid w:val="00A33D2B"/>
    <w:rsid w:val="00A34F7F"/>
    <w:rsid w:val="00A4284D"/>
    <w:rsid w:val="00A433AA"/>
    <w:rsid w:val="00A47A82"/>
    <w:rsid w:val="00A632FE"/>
    <w:rsid w:val="00A6354D"/>
    <w:rsid w:val="00A64E1F"/>
    <w:rsid w:val="00A729EE"/>
    <w:rsid w:val="00A76ACD"/>
    <w:rsid w:val="00A77F47"/>
    <w:rsid w:val="00A8225B"/>
    <w:rsid w:val="00A82A3C"/>
    <w:rsid w:val="00A85D66"/>
    <w:rsid w:val="00A87381"/>
    <w:rsid w:val="00A8742A"/>
    <w:rsid w:val="00A92769"/>
    <w:rsid w:val="00A94DE2"/>
    <w:rsid w:val="00A95A16"/>
    <w:rsid w:val="00AA5507"/>
    <w:rsid w:val="00AB5FF2"/>
    <w:rsid w:val="00AC0338"/>
    <w:rsid w:val="00AC3676"/>
    <w:rsid w:val="00AC533B"/>
    <w:rsid w:val="00AC7C2B"/>
    <w:rsid w:val="00AD4B10"/>
    <w:rsid w:val="00AD761D"/>
    <w:rsid w:val="00AD78F6"/>
    <w:rsid w:val="00AE0E83"/>
    <w:rsid w:val="00AE219E"/>
    <w:rsid w:val="00AE5A74"/>
    <w:rsid w:val="00AF10A4"/>
    <w:rsid w:val="00AF1205"/>
    <w:rsid w:val="00AF5C59"/>
    <w:rsid w:val="00B0464A"/>
    <w:rsid w:val="00B05B2C"/>
    <w:rsid w:val="00B11045"/>
    <w:rsid w:val="00B1133A"/>
    <w:rsid w:val="00B1286A"/>
    <w:rsid w:val="00B14693"/>
    <w:rsid w:val="00B20413"/>
    <w:rsid w:val="00B22340"/>
    <w:rsid w:val="00B2280E"/>
    <w:rsid w:val="00B25DC9"/>
    <w:rsid w:val="00B269FE"/>
    <w:rsid w:val="00B3186E"/>
    <w:rsid w:val="00B31B9A"/>
    <w:rsid w:val="00B33FC3"/>
    <w:rsid w:val="00B346C4"/>
    <w:rsid w:val="00B35C22"/>
    <w:rsid w:val="00B373D2"/>
    <w:rsid w:val="00B4041A"/>
    <w:rsid w:val="00B42E95"/>
    <w:rsid w:val="00B449A3"/>
    <w:rsid w:val="00B45990"/>
    <w:rsid w:val="00B47D27"/>
    <w:rsid w:val="00B55245"/>
    <w:rsid w:val="00B566B3"/>
    <w:rsid w:val="00B62812"/>
    <w:rsid w:val="00B67A23"/>
    <w:rsid w:val="00B704E5"/>
    <w:rsid w:val="00B728BF"/>
    <w:rsid w:val="00B75E0D"/>
    <w:rsid w:val="00B77140"/>
    <w:rsid w:val="00B80550"/>
    <w:rsid w:val="00B83612"/>
    <w:rsid w:val="00B85841"/>
    <w:rsid w:val="00B92D27"/>
    <w:rsid w:val="00B94582"/>
    <w:rsid w:val="00B96D6B"/>
    <w:rsid w:val="00BA0AA7"/>
    <w:rsid w:val="00BB2C21"/>
    <w:rsid w:val="00BB37E0"/>
    <w:rsid w:val="00BB542F"/>
    <w:rsid w:val="00BB5C43"/>
    <w:rsid w:val="00BC1B7D"/>
    <w:rsid w:val="00BC2DE1"/>
    <w:rsid w:val="00BC2E50"/>
    <w:rsid w:val="00BC6D5D"/>
    <w:rsid w:val="00BC7CEB"/>
    <w:rsid w:val="00BD4030"/>
    <w:rsid w:val="00BD6262"/>
    <w:rsid w:val="00BF3953"/>
    <w:rsid w:val="00BF6DF9"/>
    <w:rsid w:val="00BF7B2D"/>
    <w:rsid w:val="00C03B38"/>
    <w:rsid w:val="00C042C0"/>
    <w:rsid w:val="00C047D5"/>
    <w:rsid w:val="00C072E6"/>
    <w:rsid w:val="00C1030E"/>
    <w:rsid w:val="00C25B3D"/>
    <w:rsid w:val="00C367F0"/>
    <w:rsid w:val="00C36EA8"/>
    <w:rsid w:val="00C419E3"/>
    <w:rsid w:val="00C42457"/>
    <w:rsid w:val="00C42F3B"/>
    <w:rsid w:val="00C52FAF"/>
    <w:rsid w:val="00C65B7A"/>
    <w:rsid w:val="00C65BEA"/>
    <w:rsid w:val="00C663C1"/>
    <w:rsid w:val="00C67A65"/>
    <w:rsid w:val="00C7334E"/>
    <w:rsid w:val="00C83DBA"/>
    <w:rsid w:val="00C85F55"/>
    <w:rsid w:val="00C87898"/>
    <w:rsid w:val="00C91457"/>
    <w:rsid w:val="00C973ED"/>
    <w:rsid w:val="00CA0E30"/>
    <w:rsid w:val="00CA5649"/>
    <w:rsid w:val="00CA6E79"/>
    <w:rsid w:val="00CB2C21"/>
    <w:rsid w:val="00CB6C2E"/>
    <w:rsid w:val="00CC1951"/>
    <w:rsid w:val="00CC5F24"/>
    <w:rsid w:val="00CC6743"/>
    <w:rsid w:val="00CC695F"/>
    <w:rsid w:val="00CC6C0F"/>
    <w:rsid w:val="00CD14CE"/>
    <w:rsid w:val="00CD409C"/>
    <w:rsid w:val="00CD631F"/>
    <w:rsid w:val="00CD696B"/>
    <w:rsid w:val="00CD69EE"/>
    <w:rsid w:val="00CE3EE4"/>
    <w:rsid w:val="00D0264F"/>
    <w:rsid w:val="00D05DF6"/>
    <w:rsid w:val="00D16EC3"/>
    <w:rsid w:val="00D212D8"/>
    <w:rsid w:val="00D21368"/>
    <w:rsid w:val="00D25C9B"/>
    <w:rsid w:val="00D30E1F"/>
    <w:rsid w:val="00D33103"/>
    <w:rsid w:val="00D4569B"/>
    <w:rsid w:val="00D5100B"/>
    <w:rsid w:val="00D516DA"/>
    <w:rsid w:val="00D5260B"/>
    <w:rsid w:val="00D53575"/>
    <w:rsid w:val="00D539E1"/>
    <w:rsid w:val="00D541B1"/>
    <w:rsid w:val="00D6189E"/>
    <w:rsid w:val="00D6351A"/>
    <w:rsid w:val="00D64B28"/>
    <w:rsid w:val="00D656CA"/>
    <w:rsid w:val="00D71C6F"/>
    <w:rsid w:val="00D734CC"/>
    <w:rsid w:val="00D760CF"/>
    <w:rsid w:val="00D7669A"/>
    <w:rsid w:val="00D772D3"/>
    <w:rsid w:val="00D800F6"/>
    <w:rsid w:val="00D815D8"/>
    <w:rsid w:val="00D90BDB"/>
    <w:rsid w:val="00D92DED"/>
    <w:rsid w:val="00D9338A"/>
    <w:rsid w:val="00D962FD"/>
    <w:rsid w:val="00DB7007"/>
    <w:rsid w:val="00DC0F08"/>
    <w:rsid w:val="00DC257C"/>
    <w:rsid w:val="00DC2DCE"/>
    <w:rsid w:val="00DD1908"/>
    <w:rsid w:val="00DD34B9"/>
    <w:rsid w:val="00DD539B"/>
    <w:rsid w:val="00DD5B44"/>
    <w:rsid w:val="00DE7115"/>
    <w:rsid w:val="00DF0FC1"/>
    <w:rsid w:val="00DF2D9E"/>
    <w:rsid w:val="00DF381B"/>
    <w:rsid w:val="00DF5090"/>
    <w:rsid w:val="00E02EC6"/>
    <w:rsid w:val="00E03187"/>
    <w:rsid w:val="00E046EE"/>
    <w:rsid w:val="00E13387"/>
    <w:rsid w:val="00E1443A"/>
    <w:rsid w:val="00E15AC7"/>
    <w:rsid w:val="00E17105"/>
    <w:rsid w:val="00E207E1"/>
    <w:rsid w:val="00E20D5D"/>
    <w:rsid w:val="00E37C7A"/>
    <w:rsid w:val="00E37D53"/>
    <w:rsid w:val="00E40611"/>
    <w:rsid w:val="00E433E8"/>
    <w:rsid w:val="00E460C1"/>
    <w:rsid w:val="00E502DD"/>
    <w:rsid w:val="00E51565"/>
    <w:rsid w:val="00E517DC"/>
    <w:rsid w:val="00E568D8"/>
    <w:rsid w:val="00E6004D"/>
    <w:rsid w:val="00E65480"/>
    <w:rsid w:val="00E704B9"/>
    <w:rsid w:val="00E750C5"/>
    <w:rsid w:val="00E75D2C"/>
    <w:rsid w:val="00E83B93"/>
    <w:rsid w:val="00E84BC9"/>
    <w:rsid w:val="00E851F3"/>
    <w:rsid w:val="00E862A8"/>
    <w:rsid w:val="00E87715"/>
    <w:rsid w:val="00E87933"/>
    <w:rsid w:val="00E97551"/>
    <w:rsid w:val="00EA0FF5"/>
    <w:rsid w:val="00EA2A4B"/>
    <w:rsid w:val="00EA6060"/>
    <w:rsid w:val="00EA6866"/>
    <w:rsid w:val="00EA6902"/>
    <w:rsid w:val="00EA746C"/>
    <w:rsid w:val="00EB3221"/>
    <w:rsid w:val="00EB5915"/>
    <w:rsid w:val="00EC1010"/>
    <w:rsid w:val="00EC3C95"/>
    <w:rsid w:val="00EC72B7"/>
    <w:rsid w:val="00ED123C"/>
    <w:rsid w:val="00ED176B"/>
    <w:rsid w:val="00ED47AC"/>
    <w:rsid w:val="00ED6B9C"/>
    <w:rsid w:val="00EE0034"/>
    <w:rsid w:val="00EE1132"/>
    <w:rsid w:val="00EE3CB1"/>
    <w:rsid w:val="00EE6911"/>
    <w:rsid w:val="00EE7C5A"/>
    <w:rsid w:val="00EF0767"/>
    <w:rsid w:val="00EF08B9"/>
    <w:rsid w:val="00EF173E"/>
    <w:rsid w:val="00EF2436"/>
    <w:rsid w:val="00EF7D37"/>
    <w:rsid w:val="00F036BB"/>
    <w:rsid w:val="00F048EC"/>
    <w:rsid w:val="00F0584C"/>
    <w:rsid w:val="00F060BC"/>
    <w:rsid w:val="00F206AD"/>
    <w:rsid w:val="00F20CEF"/>
    <w:rsid w:val="00F25D72"/>
    <w:rsid w:val="00F26672"/>
    <w:rsid w:val="00F35456"/>
    <w:rsid w:val="00F41C39"/>
    <w:rsid w:val="00F4286F"/>
    <w:rsid w:val="00F4479E"/>
    <w:rsid w:val="00F46003"/>
    <w:rsid w:val="00F5328B"/>
    <w:rsid w:val="00F5477C"/>
    <w:rsid w:val="00F66459"/>
    <w:rsid w:val="00F67701"/>
    <w:rsid w:val="00F70531"/>
    <w:rsid w:val="00F727FA"/>
    <w:rsid w:val="00F82AE6"/>
    <w:rsid w:val="00F87F7B"/>
    <w:rsid w:val="00F9097D"/>
    <w:rsid w:val="00F951B7"/>
    <w:rsid w:val="00F97D2B"/>
    <w:rsid w:val="00FA0004"/>
    <w:rsid w:val="00FA1247"/>
    <w:rsid w:val="00FA216F"/>
    <w:rsid w:val="00FA5542"/>
    <w:rsid w:val="00FB3CCC"/>
    <w:rsid w:val="00FB4326"/>
    <w:rsid w:val="00FB6BF4"/>
    <w:rsid w:val="00FC1E31"/>
    <w:rsid w:val="00FC3AB6"/>
    <w:rsid w:val="00FC4965"/>
    <w:rsid w:val="00FC576C"/>
    <w:rsid w:val="00FC706E"/>
    <w:rsid w:val="00FD132A"/>
    <w:rsid w:val="00FD1968"/>
    <w:rsid w:val="00FD799E"/>
    <w:rsid w:val="00FE0894"/>
    <w:rsid w:val="00FE10A3"/>
    <w:rsid w:val="00FE2F5C"/>
    <w:rsid w:val="00FE4EB1"/>
    <w:rsid w:val="00FE6B89"/>
    <w:rsid w:val="00FE77DD"/>
    <w:rsid w:val="00FF088B"/>
    <w:rsid w:val="00FF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4F"/>
  </w:style>
  <w:style w:type="paragraph" w:styleId="Heading1">
    <w:name w:val="heading 1"/>
    <w:basedOn w:val="Normal"/>
    <w:next w:val="Normal"/>
    <w:link w:val="Heading1Char"/>
    <w:qFormat/>
    <w:rsid w:val="00A632FE"/>
    <w:pPr>
      <w:keepNext/>
      <w:keepLines/>
      <w:numPr>
        <w:numId w:val="9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A632FE"/>
    <w:pPr>
      <w:keepNext/>
      <w:keepLines/>
      <w:numPr>
        <w:ilvl w:val="1"/>
        <w:numId w:val="9"/>
      </w:numPr>
      <w:tabs>
        <w:tab w:val="clear" w:pos="360"/>
        <w:tab w:val="num" w:pos="288"/>
      </w:tabs>
      <w:spacing w:before="120" w:after="60"/>
      <w:outlineLvl w:val="1"/>
    </w:pPr>
    <w:rPr>
      <w:rFonts w:eastAsia="SimSun"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rsid w:val="00A632FE"/>
    <w:pPr>
      <w:numPr>
        <w:ilvl w:val="2"/>
        <w:numId w:val="9"/>
      </w:numPr>
      <w:spacing w:line="240" w:lineRule="exact"/>
      <w:ind w:firstLine="288"/>
      <w:jc w:val="both"/>
      <w:outlineLvl w:val="2"/>
    </w:pPr>
    <w:rPr>
      <w:rFonts w:eastAsia="SimSun"/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A632FE"/>
    <w:pPr>
      <w:numPr>
        <w:ilvl w:val="3"/>
        <w:numId w:val="9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rFonts w:eastAsia="SimSun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234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22340"/>
    <w:rPr>
      <w:lang w:val="en-US" w:eastAsia="en-US" w:bidi="ar-SA"/>
    </w:rPr>
  </w:style>
  <w:style w:type="paragraph" w:styleId="Footer">
    <w:name w:val="footer"/>
    <w:basedOn w:val="Normal"/>
    <w:link w:val="FooterChar"/>
    <w:rsid w:val="00B2234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B22340"/>
    <w:rPr>
      <w:lang w:val="en-US" w:eastAsia="en-US" w:bidi="ar-SA"/>
    </w:rPr>
  </w:style>
  <w:style w:type="character" w:styleId="PageNumber">
    <w:name w:val="page number"/>
    <w:rsid w:val="00B22340"/>
    <w:rPr>
      <w:rFonts w:cs="Times New Roman"/>
    </w:rPr>
  </w:style>
  <w:style w:type="paragraph" w:styleId="BodyText">
    <w:name w:val="Body Text"/>
    <w:basedOn w:val="Normal"/>
    <w:link w:val="BodyTextChar"/>
    <w:rsid w:val="00B22340"/>
    <w:pPr>
      <w:spacing w:after="120"/>
    </w:pPr>
    <w:rPr>
      <w:lang w:val="id-ID" w:eastAsia="id-ID"/>
    </w:rPr>
  </w:style>
  <w:style w:type="character" w:customStyle="1" w:styleId="BodyTextChar">
    <w:name w:val="Body Text Char"/>
    <w:link w:val="BodyText"/>
    <w:locked/>
    <w:rsid w:val="00B22340"/>
    <w:rPr>
      <w:lang w:val="id-ID" w:eastAsia="id-ID" w:bidi="ar-SA"/>
    </w:rPr>
  </w:style>
  <w:style w:type="paragraph" w:customStyle="1" w:styleId="text">
    <w:name w:val="text"/>
    <w:basedOn w:val="Normal"/>
    <w:rsid w:val="00B22340"/>
    <w:pPr>
      <w:ind w:firstLine="227"/>
      <w:jc w:val="both"/>
    </w:pPr>
  </w:style>
  <w:style w:type="character" w:customStyle="1" w:styleId="apple-style-span">
    <w:name w:val="apple-style-span"/>
    <w:rsid w:val="00B22340"/>
    <w:rPr>
      <w:rFonts w:cs="Times New Roman"/>
    </w:rPr>
  </w:style>
  <w:style w:type="paragraph" w:customStyle="1" w:styleId="NormalLinespacingMultiple09li">
    <w:name w:val="Normal + Line spacing:  Multiple 0.9 li"/>
    <w:basedOn w:val="Normal"/>
    <w:rsid w:val="00B22340"/>
    <w:pPr>
      <w:tabs>
        <w:tab w:val="center" w:pos="2520"/>
        <w:tab w:val="right" w:pos="5040"/>
      </w:tabs>
      <w:spacing w:line="216" w:lineRule="auto"/>
    </w:pPr>
    <w:rPr>
      <w:lang w:eastAsia="zh-CN"/>
    </w:rPr>
  </w:style>
  <w:style w:type="paragraph" w:styleId="BalloonText">
    <w:name w:val="Balloon Text"/>
    <w:basedOn w:val="Normal"/>
    <w:link w:val="BalloonTextChar"/>
    <w:rsid w:val="00FA2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2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DED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igurecaption">
    <w:name w:val="figure caption"/>
    <w:rsid w:val="00676596"/>
    <w:pPr>
      <w:numPr>
        <w:numId w:val="5"/>
      </w:numPr>
      <w:tabs>
        <w:tab w:val="left" w:pos="533"/>
      </w:tabs>
      <w:spacing w:before="80" w:after="200"/>
      <w:jc w:val="both"/>
    </w:pPr>
    <w:rPr>
      <w:rFonts w:eastAsia="SimSun"/>
      <w:noProof/>
      <w:sz w:val="16"/>
      <w:szCs w:val="16"/>
    </w:rPr>
  </w:style>
  <w:style w:type="paragraph" w:customStyle="1" w:styleId="tablehead">
    <w:name w:val="table head"/>
    <w:rsid w:val="00676596"/>
    <w:pPr>
      <w:numPr>
        <w:numId w:val="6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paragraph" w:customStyle="1" w:styleId="NormalJustified">
    <w:name w:val="Normal + Justified"/>
    <w:aliases w:val="Line spacing:  1.5 lines,Normal + 12 pt,Normal + Arial"/>
    <w:basedOn w:val="Normal"/>
    <w:rsid w:val="000F21A1"/>
    <w:pPr>
      <w:autoSpaceDE w:val="0"/>
      <w:autoSpaceDN w:val="0"/>
      <w:spacing w:line="360" w:lineRule="auto"/>
      <w:jc w:val="both"/>
    </w:pPr>
    <w:rPr>
      <w:b/>
      <w:bCs/>
    </w:rPr>
  </w:style>
  <w:style w:type="table" w:styleId="TableGrid">
    <w:name w:val="Table Grid"/>
    <w:basedOn w:val="TableNormal"/>
    <w:rsid w:val="000F21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uiPriority w:val="59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aintext">
    <w:name w:val="main text"/>
    <w:basedOn w:val="Normal"/>
    <w:rsid w:val="00D30E1F"/>
    <w:pPr>
      <w:jc w:val="lowKashida"/>
    </w:pPr>
    <w:rPr>
      <w:rFonts w:cs="Traditional Arabic"/>
      <w:lang w:bidi="fa-IR"/>
    </w:rPr>
  </w:style>
  <w:style w:type="character" w:customStyle="1" w:styleId="Heading1Char">
    <w:name w:val="Heading 1 Char"/>
    <w:basedOn w:val="DefaultParagraphFont"/>
    <w:link w:val="Heading1"/>
    <w:rsid w:val="00A632FE"/>
    <w:rPr>
      <w:rFonts w:eastAsia="SimSun"/>
      <w:smallCaps/>
      <w:noProof/>
    </w:rPr>
  </w:style>
  <w:style w:type="character" w:customStyle="1" w:styleId="Heading2Char">
    <w:name w:val="Heading 2 Char"/>
    <w:basedOn w:val="DefaultParagraphFont"/>
    <w:link w:val="Heading2"/>
    <w:rsid w:val="00A632FE"/>
    <w:rPr>
      <w:rFonts w:eastAsia="SimSun"/>
      <w:i/>
      <w:iCs/>
      <w:noProof/>
    </w:rPr>
  </w:style>
  <w:style w:type="character" w:customStyle="1" w:styleId="Heading3Char">
    <w:name w:val="Heading 3 Char"/>
    <w:basedOn w:val="DefaultParagraphFont"/>
    <w:link w:val="Heading3"/>
    <w:rsid w:val="00A632FE"/>
    <w:rPr>
      <w:rFonts w:eastAsia="SimSun"/>
      <w:i/>
      <w:iCs/>
      <w:noProof/>
    </w:rPr>
  </w:style>
  <w:style w:type="character" w:customStyle="1" w:styleId="Heading4Char">
    <w:name w:val="Heading 4 Char"/>
    <w:basedOn w:val="DefaultParagraphFont"/>
    <w:link w:val="Heading4"/>
    <w:rsid w:val="00A632FE"/>
    <w:rPr>
      <w:rFonts w:eastAsia="SimSun"/>
      <w:i/>
      <w:iCs/>
      <w:noProof/>
    </w:rPr>
  </w:style>
  <w:style w:type="paragraph" w:customStyle="1" w:styleId="tablecopy">
    <w:name w:val="table copy"/>
    <w:rsid w:val="00A632FE"/>
    <w:pPr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basedOn w:val="Normal"/>
    <w:rsid w:val="00A632FE"/>
    <w:pPr>
      <w:numPr>
        <w:numId w:val="10"/>
      </w:numPr>
      <w:autoSpaceDE w:val="0"/>
      <w:autoSpaceDN w:val="0"/>
      <w:jc w:val="both"/>
    </w:pPr>
    <w:rPr>
      <w:sz w:val="16"/>
      <w:szCs w:val="16"/>
    </w:rPr>
  </w:style>
  <w:style w:type="paragraph" w:customStyle="1" w:styleId="BodyText1">
    <w:name w:val="Body Text1"/>
    <w:basedOn w:val="Normal"/>
    <w:link w:val="BodytextChar0"/>
    <w:rsid w:val="003C0B26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eastAsia="SimSun"/>
    </w:rPr>
  </w:style>
  <w:style w:type="character" w:customStyle="1" w:styleId="BodytextChar0">
    <w:name w:val="Body text Char"/>
    <w:link w:val="BodyText1"/>
    <w:locked/>
    <w:rsid w:val="003C0B26"/>
    <w:rPr>
      <w:rFonts w:eastAsia="SimSun"/>
    </w:rPr>
  </w:style>
  <w:style w:type="paragraph" w:customStyle="1" w:styleId="StyleStyleStyleHeading1">
    <w:name w:val="Style Style Style Heading 1 + + +"/>
    <w:basedOn w:val="Normal"/>
    <w:rsid w:val="003C0B26"/>
    <w:pPr>
      <w:keepNext/>
      <w:tabs>
        <w:tab w:val="left" w:pos="284"/>
      </w:tabs>
      <w:jc w:val="both"/>
      <w:outlineLvl w:val="0"/>
    </w:pPr>
    <w:rPr>
      <w:rFonts w:cs="Arial"/>
      <w:b/>
      <w:bCs/>
      <w:kern w:val="32"/>
      <w:szCs w:val="32"/>
      <w:lang w:bidi="fa-IR"/>
    </w:rPr>
  </w:style>
  <w:style w:type="paragraph" w:customStyle="1" w:styleId="tableandfigurecaptions">
    <w:name w:val="table and figure captions"/>
    <w:basedOn w:val="Normal"/>
    <w:rsid w:val="003C0B26"/>
    <w:pPr>
      <w:spacing w:line="240" w:lineRule="exact"/>
    </w:pPr>
    <w:rPr>
      <w:rFonts w:cs="Traditional Arabic"/>
      <w:sz w:val="18"/>
      <w:lang w:bidi="fa-IR"/>
    </w:rPr>
  </w:style>
  <w:style w:type="paragraph" w:styleId="Title">
    <w:name w:val="Title"/>
    <w:basedOn w:val="Normal"/>
    <w:next w:val="Normal"/>
    <w:link w:val="TitleChar"/>
    <w:qFormat/>
    <w:rsid w:val="003C0B26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3C0B26"/>
    <w:rPr>
      <w:kern w:val="28"/>
      <w:sz w:val="48"/>
      <w:szCs w:val="48"/>
    </w:rPr>
  </w:style>
  <w:style w:type="character" w:styleId="CommentReference">
    <w:name w:val="annotation reference"/>
    <w:rsid w:val="003C0B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B26"/>
    <w:pPr>
      <w:jc w:val="center"/>
    </w:pPr>
    <w:rPr>
      <w:rFonts w:eastAsia="SimSun"/>
    </w:rPr>
  </w:style>
  <w:style w:type="character" w:customStyle="1" w:styleId="CommentTextChar">
    <w:name w:val="Comment Text Char"/>
    <w:basedOn w:val="DefaultParagraphFont"/>
    <w:link w:val="CommentText"/>
    <w:rsid w:val="003C0B26"/>
    <w:rPr>
      <w:rFonts w:eastAsia="SimSun"/>
    </w:rPr>
  </w:style>
  <w:style w:type="character" w:styleId="Emphasis">
    <w:name w:val="Emphasis"/>
    <w:basedOn w:val="DefaultParagraphFont"/>
    <w:uiPriority w:val="20"/>
    <w:qFormat/>
    <w:rsid w:val="00AF1205"/>
    <w:rPr>
      <w:i/>
      <w:iCs/>
    </w:rPr>
  </w:style>
  <w:style w:type="character" w:customStyle="1" w:styleId="apple-converted-space">
    <w:name w:val="apple-converted-space"/>
    <w:basedOn w:val="DefaultParagraphFont"/>
    <w:rsid w:val="00AF1205"/>
  </w:style>
  <w:style w:type="paragraph" w:customStyle="1" w:styleId="BodyTextSeaGreen">
    <w:name w:val="Body Text + Sea Green"/>
    <w:basedOn w:val="BodyText"/>
    <w:rsid w:val="00A94DE2"/>
    <w:pPr>
      <w:tabs>
        <w:tab w:val="left" w:pos="288"/>
      </w:tabs>
      <w:spacing w:line="228" w:lineRule="auto"/>
      <w:ind w:firstLine="288"/>
      <w:jc w:val="both"/>
    </w:pPr>
    <w:rPr>
      <w:rFonts w:eastAsia="SimSun"/>
      <w:spacing w:val="-1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3C65"/>
    <w:pPr>
      <w:jc w:val="left"/>
    </w:pPr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3C65"/>
    <w:rPr>
      <w:rFonts w:eastAsia="SimSu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4F"/>
  </w:style>
  <w:style w:type="paragraph" w:styleId="Heading1">
    <w:name w:val="heading 1"/>
    <w:basedOn w:val="Normal"/>
    <w:next w:val="Normal"/>
    <w:link w:val="Heading1Char"/>
    <w:qFormat/>
    <w:rsid w:val="00A632FE"/>
    <w:pPr>
      <w:keepNext/>
      <w:keepLines/>
      <w:numPr>
        <w:numId w:val="9"/>
      </w:numPr>
      <w:tabs>
        <w:tab w:val="left" w:pos="216"/>
      </w:tabs>
      <w:spacing w:before="160" w:after="80"/>
      <w:jc w:val="center"/>
      <w:outlineLvl w:val="0"/>
    </w:pPr>
    <w:rPr>
      <w:rFonts w:eastAsia="SimSun"/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A632FE"/>
    <w:pPr>
      <w:keepNext/>
      <w:keepLines/>
      <w:numPr>
        <w:ilvl w:val="1"/>
        <w:numId w:val="9"/>
      </w:numPr>
      <w:tabs>
        <w:tab w:val="clear" w:pos="360"/>
        <w:tab w:val="num" w:pos="288"/>
      </w:tabs>
      <w:spacing w:before="120" w:after="60"/>
      <w:outlineLvl w:val="1"/>
    </w:pPr>
    <w:rPr>
      <w:rFonts w:eastAsia="SimSun"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rsid w:val="00A632FE"/>
    <w:pPr>
      <w:numPr>
        <w:ilvl w:val="2"/>
        <w:numId w:val="9"/>
      </w:numPr>
      <w:spacing w:line="240" w:lineRule="exact"/>
      <w:ind w:firstLine="288"/>
      <w:jc w:val="both"/>
      <w:outlineLvl w:val="2"/>
    </w:pPr>
    <w:rPr>
      <w:rFonts w:eastAsia="SimSun"/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A632FE"/>
    <w:pPr>
      <w:numPr>
        <w:ilvl w:val="3"/>
        <w:numId w:val="9"/>
      </w:numPr>
      <w:tabs>
        <w:tab w:val="clear" w:pos="630"/>
        <w:tab w:val="left" w:pos="720"/>
      </w:tabs>
      <w:spacing w:before="40" w:after="40"/>
      <w:ind w:firstLine="504"/>
      <w:jc w:val="both"/>
      <w:outlineLvl w:val="3"/>
    </w:pPr>
    <w:rPr>
      <w:rFonts w:eastAsia="SimSun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234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22340"/>
    <w:rPr>
      <w:lang w:val="en-US" w:eastAsia="en-US" w:bidi="ar-SA"/>
    </w:rPr>
  </w:style>
  <w:style w:type="paragraph" w:styleId="Footer">
    <w:name w:val="footer"/>
    <w:basedOn w:val="Normal"/>
    <w:link w:val="FooterChar"/>
    <w:rsid w:val="00B2234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B22340"/>
    <w:rPr>
      <w:lang w:val="en-US" w:eastAsia="en-US" w:bidi="ar-SA"/>
    </w:rPr>
  </w:style>
  <w:style w:type="character" w:styleId="PageNumber">
    <w:name w:val="page number"/>
    <w:rsid w:val="00B22340"/>
    <w:rPr>
      <w:rFonts w:cs="Times New Roman"/>
    </w:rPr>
  </w:style>
  <w:style w:type="paragraph" w:styleId="BodyText">
    <w:name w:val="Body Text"/>
    <w:basedOn w:val="Normal"/>
    <w:link w:val="BodyTextChar"/>
    <w:rsid w:val="00B22340"/>
    <w:pPr>
      <w:spacing w:after="120"/>
    </w:pPr>
    <w:rPr>
      <w:lang w:val="id-ID" w:eastAsia="id-ID"/>
    </w:rPr>
  </w:style>
  <w:style w:type="character" w:customStyle="1" w:styleId="BodyTextChar">
    <w:name w:val="Body Text Char"/>
    <w:link w:val="BodyText"/>
    <w:locked/>
    <w:rsid w:val="00B22340"/>
    <w:rPr>
      <w:lang w:val="id-ID" w:eastAsia="id-ID" w:bidi="ar-SA"/>
    </w:rPr>
  </w:style>
  <w:style w:type="paragraph" w:customStyle="1" w:styleId="text">
    <w:name w:val="text"/>
    <w:basedOn w:val="Normal"/>
    <w:rsid w:val="00B22340"/>
    <w:pPr>
      <w:ind w:firstLine="227"/>
      <w:jc w:val="both"/>
    </w:pPr>
  </w:style>
  <w:style w:type="character" w:customStyle="1" w:styleId="apple-style-span">
    <w:name w:val="apple-style-span"/>
    <w:rsid w:val="00B22340"/>
    <w:rPr>
      <w:rFonts w:cs="Times New Roman"/>
    </w:rPr>
  </w:style>
  <w:style w:type="paragraph" w:customStyle="1" w:styleId="NormalLinespacingMultiple09li">
    <w:name w:val="Normal + Line spacing:  Multiple 0.9 li"/>
    <w:basedOn w:val="Normal"/>
    <w:rsid w:val="00B22340"/>
    <w:pPr>
      <w:tabs>
        <w:tab w:val="center" w:pos="2520"/>
        <w:tab w:val="right" w:pos="5040"/>
      </w:tabs>
      <w:spacing w:line="216" w:lineRule="auto"/>
    </w:pPr>
    <w:rPr>
      <w:lang w:eastAsia="zh-CN"/>
    </w:rPr>
  </w:style>
  <w:style w:type="paragraph" w:styleId="BalloonText">
    <w:name w:val="Balloon Text"/>
    <w:basedOn w:val="Normal"/>
    <w:link w:val="BalloonTextChar"/>
    <w:rsid w:val="00FA2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21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2DED"/>
    <w:pPr>
      <w:ind w:left="720" w:firstLine="36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igurecaption">
    <w:name w:val="figure caption"/>
    <w:rsid w:val="00676596"/>
    <w:pPr>
      <w:numPr>
        <w:numId w:val="5"/>
      </w:numPr>
      <w:tabs>
        <w:tab w:val="left" w:pos="533"/>
      </w:tabs>
      <w:spacing w:before="80" w:after="200"/>
      <w:jc w:val="both"/>
    </w:pPr>
    <w:rPr>
      <w:rFonts w:eastAsia="SimSun"/>
      <w:noProof/>
      <w:sz w:val="16"/>
      <w:szCs w:val="16"/>
    </w:rPr>
  </w:style>
  <w:style w:type="paragraph" w:customStyle="1" w:styleId="tablehead">
    <w:name w:val="table head"/>
    <w:rsid w:val="00676596"/>
    <w:pPr>
      <w:numPr>
        <w:numId w:val="6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paragraph" w:customStyle="1" w:styleId="NormalJustified">
    <w:name w:val="Normal + Justified"/>
    <w:aliases w:val="Line spacing:  1.5 lines,Normal + 12 pt,Normal + Arial"/>
    <w:basedOn w:val="Normal"/>
    <w:rsid w:val="000F21A1"/>
    <w:pPr>
      <w:autoSpaceDE w:val="0"/>
      <w:autoSpaceDN w:val="0"/>
      <w:spacing w:line="360" w:lineRule="auto"/>
      <w:jc w:val="both"/>
    </w:pPr>
    <w:rPr>
      <w:b/>
      <w:bCs/>
    </w:rPr>
  </w:style>
  <w:style w:type="table" w:styleId="TableGrid">
    <w:name w:val="Table Grid"/>
    <w:basedOn w:val="TableNormal"/>
    <w:rsid w:val="000F21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uiPriority w:val="59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0F21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aintext">
    <w:name w:val="main text"/>
    <w:basedOn w:val="Normal"/>
    <w:rsid w:val="00D30E1F"/>
    <w:pPr>
      <w:jc w:val="lowKashida"/>
    </w:pPr>
    <w:rPr>
      <w:rFonts w:cs="Traditional Arabic"/>
      <w:lang w:bidi="fa-IR"/>
    </w:rPr>
  </w:style>
  <w:style w:type="character" w:customStyle="1" w:styleId="Heading1Char">
    <w:name w:val="Heading 1 Char"/>
    <w:basedOn w:val="DefaultParagraphFont"/>
    <w:link w:val="Heading1"/>
    <w:rsid w:val="00A632FE"/>
    <w:rPr>
      <w:rFonts w:eastAsia="SimSun"/>
      <w:smallCaps/>
      <w:noProof/>
    </w:rPr>
  </w:style>
  <w:style w:type="character" w:customStyle="1" w:styleId="Heading2Char">
    <w:name w:val="Heading 2 Char"/>
    <w:basedOn w:val="DefaultParagraphFont"/>
    <w:link w:val="Heading2"/>
    <w:rsid w:val="00A632FE"/>
    <w:rPr>
      <w:rFonts w:eastAsia="SimSun"/>
      <w:i/>
      <w:iCs/>
      <w:noProof/>
    </w:rPr>
  </w:style>
  <w:style w:type="character" w:customStyle="1" w:styleId="Heading3Char">
    <w:name w:val="Heading 3 Char"/>
    <w:basedOn w:val="DefaultParagraphFont"/>
    <w:link w:val="Heading3"/>
    <w:rsid w:val="00A632FE"/>
    <w:rPr>
      <w:rFonts w:eastAsia="SimSun"/>
      <w:i/>
      <w:iCs/>
      <w:noProof/>
    </w:rPr>
  </w:style>
  <w:style w:type="character" w:customStyle="1" w:styleId="Heading4Char">
    <w:name w:val="Heading 4 Char"/>
    <w:basedOn w:val="DefaultParagraphFont"/>
    <w:link w:val="Heading4"/>
    <w:rsid w:val="00A632FE"/>
    <w:rPr>
      <w:rFonts w:eastAsia="SimSun"/>
      <w:i/>
      <w:iCs/>
      <w:noProof/>
    </w:rPr>
  </w:style>
  <w:style w:type="paragraph" w:customStyle="1" w:styleId="tablecopy">
    <w:name w:val="table copy"/>
    <w:rsid w:val="00A632FE"/>
    <w:pPr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basedOn w:val="Normal"/>
    <w:rsid w:val="00A632FE"/>
    <w:pPr>
      <w:numPr>
        <w:numId w:val="10"/>
      </w:numPr>
      <w:autoSpaceDE w:val="0"/>
      <w:autoSpaceDN w:val="0"/>
      <w:jc w:val="both"/>
    </w:pPr>
    <w:rPr>
      <w:sz w:val="16"/>
      <w:szCs w:val="16"/>
    </w:rPr>
  </w:style>
  <w:style w:type="paragraph" w:customStyle="1" w:styleId="BodyText1">
    <w:name w:val="Body Text1"/>
    <w:basedOn w:val="Normal"/>
    <w:link w:val="BodytextChar0"/>
    <w:rsid w:val="003C0B26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eastAsia="SimSun"/>
    </w:rPr>
  </w:style>
  <w:style w:type="character" w:customStyle="1" w:styleId="BodytextChar0">
    <w:name w:val="Body text Char"/>
    <w:link w:val="BodyText1"/>
    <w:locked/>
    <w:rsid w:val="003C0B26"/>
    <w:rPr>
      <w:rFonts w:eastAsia="SimSun"/>
    </w:rPr>
  </w:style>
  <w:style w:type="paragraph" w:customStyle="1" w:styleId="StyleStyleStyleHeading1">
    <w:name w:val="Style Style Style Heading 1 + + +"/>
    <w:basedOn w:val="Normal"/>
    <w:rsid w:val="003C0B26"/>
    <w:pPr>
      <w:keepNext/>
      <w:tabs>
        <w:tab w:val="left" w:pos="284"/>
      </w:tabs>
      <w:jc w:val="both"/>
      <w:outlineLvl w:val="0"/>
    </w:pPr>
    <w:rPr>
      <w:rFonts w:cs="Arial"/>
      <w:b/>
      <w:bCs/>
      <w:kern w:val="32"/>
      <w:szCs w:val="32"/>
      <w:lang w:bidi="fa-IR"/>
    </w:rPr>
  </w:style>
  <w:style w:type="paragraph" w:customStyle="1" w:styleId="tableandfigurecaptions">
    <w:name w:val="table and figure captions"/>
    <w:basedOn w:val="Normal"/>
    <w:rsid w:val="003C0B26"/>
    <w:pPr>
      <w:spacing w:line="240" w:lineRule="exact"/>
    </w:pPr>
    <w:rPr>
      <w:rFonts w:cs="Traditional Arabic"/>
      <w:sz w:val="18"/>
      <w:lang w:bidi="fa-IR"/>
    </w:rPr>
  </w:style>
  <w:style w:type="paragraph" w:styleId="Title">
    <w:name w:val="Title"/>
    <w:basedOn w:val="Normal"/>
    <w:next w:val="Normal"/>
    <w:link w:val="TitleChar"/>
    <w:qFormat/>
    <w:rsid w:val="003C0B26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3C0B26"/>
    <w:rPr>
      <w:kern w:val="28"/>
      <w:sz w:val="48"/>
      <w:szCs w:val="48"/>
    </w:rPr>
  </w:style>
  <w:style w:type="character" w:styleId="CommentReference">
    <w:name w:val="annotation reference"/>
    <w:rsid w:val="003C0B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0B26"/>
    <w:pPr>
      <w:jc w:val="center"/>
    </w:pPr>
    <w:rPr>
      <w:rFonts w:eastAsia="SimSun"/>
    </w:rPr>
  </w:style>
  <w:style w:type="character" w:customStyle="1" w:styleId="CommentTextChar">
    <w:name w:val="Comment Text Char"/>
    <w:basedOn w:val="DefaultParagraphFont"/>
    <w:link w:val="CommentText"/>
    <w:rsid w:val="003C0B26"/>
    <w:rPr>
      <w:rFonts w:eastAsia="SimSun"/>
    </w:rPr>
  </w:style>
  <w:style w:type="character" w:styleId="Emphasis">
    <w:name w:val="Emphasis"/>
    <w:basedOn w:val="DefaultParagraphFont"/>
    <w:uiPriority w:val="20"/>
    <w:qFormat/>
    <w:rsid w:val="00AF1205"/>
    <w:rPr>
      <w:i/>
      <w:iCs/>
    </w:rPr>
  </w:style>
  <w:style w:type="character" w:customStyle="1" w:styleId="apple-converted-space">
    <w:name w:val="apple-converted-space"/>
    <w:basedOn w:val="DefaultParagraphFont"/>
    <w:rsid w:val="00AF1205"/>
  </w:style>
  <w:style w:type="paragraph" w:customStyle="1" w:styleId="BodyTextSeaGreen">
    <w:name w:val="Body Text + Sea Green"/>
    <w:basedOn w:val="BodyText"/>
    <w:rsid w:val="00A94DE2"/>
    <w:pPr>
      <w:tabs>
        <w:tab w:val="left" w:pos="288"/>
      </w:tabs>
      <w:spacing w:line="228" w:lineRule="auto"/>
      <w:ind w:firstLine="288"/>
      <w:jc w:val="both"/>
    </w:pPr>
    <w:rPr>
      <w:rFonts w:eastAsia="SimSun"/>
      <w:spacing w:val="-1"/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03C65"/>
    <w:pPr>
      <w:jc w:val="left"/>
    </w:pPr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3C65"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png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microsoft.com/office/2007/relationships/hdphoto" Target="media/hdphoto5.wdp"/><Relationship Id="rId47" Type="http://schemas.openxmlformats.org/officeDocument/2006/relationships/image" Target="media/image20.wmf"/><Relationship Id="rId50" Type="http://schemas.openxmlformats.org/officeDocument/2006/relationships/oleObject" Target="embeddings/oleObject16.bin"/><Relationship Id="rId55" Type="http://schemas.openxmlformats.org/officeDocument/2006/relationships/image" Target="media/image24.jpeg"/><Relationship Id="rId63" Type="http://schemas.openxmlformats.org/officeDocument/2006/relationships/image" Target="media/image28.jpeg"/><Relationship Id="rId68" Type="http://schemas.microsoft.com/office/2007/relationships/hdphoto" Target="media/hdphoto14.wdp"/><Relationship Id="rId76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png"/><Relationship Id="rId40" Type="http://schemas.microsoft.com/office/2007/relationships/hdphoto" Target="media/hdphoto4.wdp"/><Relationship Id="rId45" Type="http://schemas.openxmlformats.org/officeDocument/2006/relationships/image" Target="media/image19.wmf"/><Relationship Id="rId53" Type="http://schemas.openxmlformats.org/officeDocument/2006/relationships/image" Target="media/image23.jpeg"/><Relationship Id="rId58" Type="http://schemas.microsoft.com/office/2007/relationships/hdphoto" Target="media/hdphoto9.wdp"/><Relationship Id="rId66" Type="http://schemas.microsoft.com/office/2007/relationships/hdphoto" Target="media/hdphoto13.wdp"/><Relationship Id="rId74" Type="http://schemas.microsoft.com/office/2007/relationships/hdphoto" Target="media/hdphoto17.wdp"/><Relationship Id="rId79" Type="http://schemas.openxmlformats.org/officeDocument/2006/relationships/header" Target="header3.xml"/><Relationship Id="rId5" Type="http://schemas.openxmlformats.org/officeDocument/2006/relationships/settings" Target="settings.xml"/><Relationship Id="rId61" Type="http://schemas.openxmlformats.org/officeDocument/2006/relationships/image" Target="media/image27.jpeg"/><Relationship Id="rId82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3.bin"/><Relationship Id="rId52" Type="http://schemas.microsoft.com/office/2007/relationships/hdphoto" Target="media/hdphoto6.wdp"/><Relationship Id="rId60" Type="http://schemas.microsoft.com/office/2007/relationships/hdphoto" Target="media/hdphoto10.wdp"/><Relationship Id="rId65" Type="http://schemas.openxmlformats.org/officeDocument/2006/relationships/image" Target="media/image29.jpeg"/><Relationship Id="rId73" Type="http://schemas.openxmlformats.org/officeDocument/2006/relationships/image" Target="media/image33.jpeg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4.png"/><Relationship Id="rId43" Type="http://schemas.openxmlformats.org/officeDocument/2006/relationships/image" Target="media/image18.wmf"/><Relationship Id="rId48" Type="http://schemas.openxmlformats.org/officeDocument/2006/relationships/oleObject" Target="embeddings/oleObject15.bin"/><Relationship Id="rId56" Type="http://schemas.microsoft.com/office/2007/relationships/hdphoto" Target="media/hdphoto8.wdp"/><Relationship Id="rId64" Type="http://schemas.microsoft.com/office/2007/relationships/hdphoto" Target="media/hdphoto12.wdp"/><Relationship Id="rId69" Type="http://schemas.openxmlformats.org/officeDocument/2006/relationships/image" Target="media/image31.jpe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jpeg"/><Relationship Id="rId72" Type="http://schemas.microsoft.com/office/2007/relationships/hdphoto" Target="media/hdphoto16.wdp"/><Relationship Id="rId80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microsoft.com/office/2007/relationships/hdphoto" Target="media/hdphoto3.wdp"/><Relationship Id="rId46" Type="http://schemas.openxmlformats.org/officeDocument/2006/relationships/oleObject" Target="embeddings/oleObject14.bin"/><Relationship Id="rId59" Type="http://schemas.openxmlformats.org/officeDocument/2006/relationships/image" Target="media/image26.jpeg"/><Relationship Id="rId67" Type="http://schemas.openxmlformats.org/officeDocument/2006/relationships/image" Target="media/image30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7.png"/><Relationship Id="rId54" Type="http://schemas.microsoft.com/office/2007/relationships/hdphoto" Target="media/hdphoto7.wdp"/><Relationship Id="rId62" Type="http://schemas.microsoft.com/office/2007/relationships/hdphoto" Target="media/hdphoto11.wdp"/><Relationship Id="rId70" Type="http://schemas.microsoft.com/office/2007/relationships/hdphoto" Target="media/hdphoto15.wdp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microsoft.com/office/2007/relationships/hdphoto" Target="media/hdphoto1.wdp"/><Relationship Id="rId36" Type="http://schemas.microsoft.com/office/2007/relationships/hdphoto" Target="media/hdphoto2.wdp"/><Relationship Id="rId49" Type="http://schemas.openxmlformats.org/officeDocument/2006/relationships/image" Target="media/image21.wmf"/><Relationship Id="rId57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EA0C7-0008-4E42-8235-BFFB9763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40007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Speed Sensorless Direct Rotor Field-Oriented Control of Single-Phase Induction Motor Using Extended Kalman Filter</vt:lpstr>
    </vt:vector>
  </TitlesOfParts>
  <Company>&lt;arabianhorse&gt;</Company>
  <LinksUpToDate>false</LinksUpToDate>
  <CharactersWithSpaces>11522</CharactersWithSpaces>
  <SharedDoc>false</SharedDoc>
  <HLinks>
    <vt:vector size="6" baseType="variant">
      <vt:variant>
        <vt:i4>7012477</vt:i4>
      </vt:variant>
      <vt:variant>
        <vt:i4>6</vt:i4>
      </vt:variant>
      <vt:variant>
        <vt:i4>0</vt:i4>
      </vt:variant>
      <vt:variant>
        <vt:i4>5</vt:i4>
      </vt:variant>
      <vt:variant>
        <vt:lpwstr>http://ieeexplore.ieee.org/xpl/mostRecentIssue.jsp?punumber=5461629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 Sensorless Direct Rotor Field-Oriented Control of Single-Phase Induction Motor Using Extended Kalman Filter</dc:title>
  <dc:creator>Zand</dc:creator>
  <cp:lastModifiedBy>JANNATI</cp:lastModifiedBy>
  <cp:revision>227</cp:revision>
  <cp:lastPrinted>2014-10-01T06:16:00Z</cp:lastPrinted>
  <dcterms:created xsi:type="dcterms:W3CDTF">2015-11-10T06:59:00Z</dcterms:created>
  <dcterms:modified xsi:type="dcterms:W3CDTF">2016-08-24T18:17:00Z</dcterms:modified>
</cp:coreProperties>
</file>